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558" w:rsidRDefault="00102558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102558" w:rsidRDefault="00102558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0255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02558" w:rsidRDefault="00102558">
            <w:pPr>
              <w:pStyle w:val="ConsPlusNormal"/>
              <w:outlineLvl w:val="0"/>
            </w:pPr>
            <w:r>
              <w:t>12 октября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02558" w:rsidRDefault="00102558">
            <w:pPr>
              <w:pStyle w:val="ConsPlusNormal"/>
              <w:jc w:val="right"/>
              <w:outlineLvl w:val="0"/>
            </w:pPr>
            <w:r>
              <w:t>N 531-74</w:t>
            </w:r>
          </w:p>
        </w:tc>
      </w:tr>
    </w:tbl>
    <w:p w:rsidR="00102558" w:rsidRDefault="001025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2558" w:rsidRDefault="00102558">
      <w:pPr>
        <w:pStyle w:val="ConsPlusNormal"/>
      </w:pPr>
    </w:p>
    <w:p w:rsidR="00102558" w:rsidRDefault="00102558">
      <w:pPr>
        <w:pStyle w:val="ConsPlusTitle"/>
        <w:jc w:val="center"/>
      </w:pPr>
      <w:r>
        <w:t>ЗАКОН САНКТ-ПЕТЕРБУРГА</w:t>
      </w:r>
    </w:p>
    <w:p w:rsidR="00102558" w:rsidRDefault="00102558">
      <w:pPr>
        <w:pStyle w:val="ConsPlusTitle"/>
        <w:jc w:val="center"/>
      </w:pPr>
    </w:p>
    <w:p w:rsidR="00102558" w:rsidRDefault="00102558">
      <w:pPr>
        <w:pStyle w:val="ConsPlusTitle"/>
        <w:jc w:val="center"/>
      </w:pPr>
      <w:r>
        <w:t>О СИСТЕМАХ ОПЛАТЫ ТРУДА РАБОТНИКОВ</w:t>
      </w:r>
    </w:p>
    <w:p w:rsidR="00102558" w:rsidRDefault="00102558">
      <w:pPr>
        <w:pStyle w:val="ConsPlusTitle"/>
        <w:jc w:val="center"/>
      </w:pPr>
      <w:r>
        <w:t>ГОСУДАРСТВЕННЫХ УЧРЕЖДЕНИЙ САНКТ-ПЕТЕРБУРГА</w:t>
      </w:r>
    </w:p>
    <w:p w:rsidR="00102558" w:rsidRDefault="00102558">
      <w:pPr>
        <w:pStyle w:val="ConsPlusNormal"/>
        <w:jc w:val="center"/>
      </w:pPr>
    </w:p>
    <w:p w:rsidR="00102558" w:rsidRDefault="00102558">
      <w:pPr>
        <w:pStyle w:val="ConsPlusNormal"/>
        <w:jc w:val="center"/>
      </w:pPr>
      <w:proofErr w:type="gramStart"/>
      <w:r>
        <w:t>Принят</w:t>
      </w:r>
      <w:proofErr w:type="gramEnd"/>
      <w:r>
        <w:t xml:space="preserve"> Законодательным Собранием Санкт-Петербурга</w:t>
      </w:r>
    </w:p>
    <w:p w:rsidR="00102558" w:rsidRDefault="00102558">
      <w:pPr>
        <w:pStyle w:val="ConsPlusNormal"/>
        <w:jc w:val="center"/>
      </w:pPr>
      <w:r>
        <w:t>5 октября 2005 года</w:t>
      </w:r>
    </w:p>
    <w:p w:rsidR="00102558" w:rsidRDefault="001025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25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58" w:rsidRDefault="0010255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Санкт-Петербурга от 03.04.2007 </w:t>
            </w:r>
            <w:hyperlink r:id="rId6" w:history="1">
              <w:r>
                <w:rPr>
                  <w:color w:val="0000FF"/>
                </w:rPr>
                <w:t>N 109-25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20.03.2008 </w:t>
            </w:r>
            <w:hyperlink r:id="rId7" w:history="1">
              <w:r>
                <w:rPr>
                  <w:color w:val="0000FF"/>
                </w:rPr>
                <w:t>N 81-19</w:t>
              </w:r>
            </w:hyperlink>
            <w:r>
              <w:rPr>
                <w:color w:val="392C69"/>
              </w:rPr>
              <w:t xml:space="preserve">, от 17.07.2013 </w:t>
            </w:r>
            <w:hyperlink r:id="rId8" w:history="1">
              <w:r>
                <w:rPr>
                  <w:color w:val="0000FF"/>
                </w:rPr>
                <w:t>N 448-81</w:t>
              </w:r>
            </w:hyperlink>
            <w:r>
              <w:rPr>
                <w:color w:val="392C69"/>
              </w:rPr>
              <w:t xml:space="preserve">, от 25.12.2015 </w:t>
            </w:r>
            <w:hyperlink r:id="rId9" w:history="1">
              <w:r>
                <w:rPr>
                  <w:color w:val="0000FF"/>
                </w:rPr>
                <w:t>N 904-186</w:t>
              </w:r>
            </w:hyperlink>
            <w:r>
              <w:rPr>
                <w:color w:val="392C69"/>
              </w:rPr>
              <w:t>,</w:t>
            </w:r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08.12.2016 </w:t>
            </w:r>
            <w:hyperlink r:id="rId10" w:history="1">
              <w:r>
                <w:rPr>
                  <w:color w:val="0000FF"/>
                </w:rPr>
                <w:t>N 637-111</w:t>
              </w:r>
            </w:hyperlink>
            <w:r>
              <w:rPr>
                <w:color w:val="392C69"/>
              </w:rPr>
              <w:t xml:space="preserve">, от 24.04.2018 </w:t>
            </w:r>
            <w:hyperlink r:id="rId11" w:history="1">
              <w:r>
                <w:rPr>
                  <w:color w:val="0000FF"/>
                </w:rPr>
                <w:t>N 218-45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1</w:t>
      </w:r>
    </w:p>
    <w:p w:rsidR="00102558" w:rsidRDefault="00102558">
      <w:pPr>
        <w:pStyle w:val="ConsPlusNormal"/>
        <w:ind w:firstLine="540"/>
        <w:jc w:val="both"/>
      </w:pPr>
      <w:r>
        <w:t xml:space="preserve">(в ред. </w:t>
      </w:r>
      <w:hyperlink r:id="rId12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 xml:space="preserve">1. Настоящий Закон Санкт-Петербурга регулирует правоотношения в сфере </w:t>
      </w:r>
      <w:proofErr w:type="gramStart"/>
      <w:r>
        <w:t>оплаты труда работников государственных учреждений Санкт-Петербурга</w:t>
      </w:r>
      <w:proofErr w:type="gramEnd"/>
      <w:r>
        <w:t>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2. Положения настоящего Закона Санкт-Петербурга применяются при расчете тарифов на оплату медицинской </w:t>
      </w:r>
      <w:proofErr w:type="gramStart"/>
      <w:r>
        <w:t>помощи</w:t>
      </w:r>
      <w:proofErr w:type="gramEnd"/>
      <w:r>
        <w:t xml:space="preserve"> по обязательному медицинскому страхованию исходя из нормативной численности работников государственных учреждений Санкт-Петербурга, участвующих непосредственно в оказании государственной услуги (выполнении работы).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2</w:t>
      </w:r>
    </w:p>
    <w:p w:rsidR="00102558" w:rsidRDefault="00102558">
      <w:pPr>
        <w:pStyle w:val="ConsPlusNormal"/>
        <w:ind w:firstLine="540"/>
        <w:jc w:val="both"/>
      </w:pPr>
      <w:r>
        <w:t xml:space="preserve">(в ред. </w:t>
      </w:r>
      <w:hyperlink r:id="rId13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 xml:space="preserve">1. </w:t>
      </w:r>
      <w:proofErr w:type="gramStart"/>
      <w:r>
        <w:t>Системы оплаты труда работников государственных учреждений Санкт-Петербурга, которые включают в себя размеры должностного оклада, тарифной ставки (оклада),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федеральными законами и иными нормативными правовыми актами Российской Федерации, настоящим Законом Санкт-Петербурга и особенностями оплаты труда работников государственных учреждений Санкт-Петербурга, определенными Правительством Санкт-Петербурга в соответствии с настоящим Законом</w:t>
      </w:r>
      <w:proofErr w:type="gramEnd"/>
      <w:r>
        <w:t xml:space="preserve">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2. Выплаты компенсационного характера к должностным окладам и тарифным ставкам (окладам) работников государственных учреждений Санкт-Петербурга устанавливаются в процентах к должностным окладам и тарифным ставкам (окладам) </w:t>
      </w:r>
      <w:proofErr w:type="gramStart"/>
      <w:r>
        <w:t>и(</w:t>
      </w:r>
      <w:proofErr w:type="gramEnd"/>
      <w:r>
        <w:t xml:space="preserve">или) абсолютных размерах в порядке и на условиях, определенных Правительством Санкт-Петербурга, за исключением денежных выплат к должностным окладам отдельных категорий специалистов государственных учреждений здравоохранения Санкт-Петербурга и государственных образовательных учреждений Санкт-Петербурга, размер которых определяется согласно </w:t>
      </w:r>
      <w:hyperlink w:anchor="P360" w:history="1">
        <w:r>
          <w:rPr>
            <w:color w:val="0000FF"/>
          </w:rPr>
          <w:t>приложению 3</w:t>
        </w:r>
      </w:hyperlink>
      <w:r>
        <w:t xml:space="preserve"> к настоящему Закону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3. Перечень, максимальные размеры и порядок осуществления выплат стимулирующего характера устанавливаются коллективными договорами, соглашениями, локальными нормативными актами в соответствии с показателями и критериями </w:t>
      </w:r>
      <w:proofErr w:type="gramStart"/>
      <w:r>
        <w:t xml:space="preserve">оценки эффективности труда </w:t>
      </w:r>
      <w:r>
        <w:lastRenderedPageBreak/>
        <w:t>работников государственных учреждений</w:t>
      </w:r>
      <w:proofErr w:type="gramEnd"/>
      <w:r>
        <w:t xml:space="preserve"> Санкт-Петербурга, определенными Правительством Санкт-Петербурга.</w:t>
      </w:r>
    </w:p>
    <w:p w:rsidR="00102558" w:rsidRDefault="0010255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 в ред. </w:t>
      </w:r>
      <w:hyperlink r:id="rId14" w:history="1">
        <w:r>
          <w:rPr>
            <w:color w:val="0000FF"/>
          </w:rPr>
          <w:t>Закона</w:t>
        </w:r>
      </w:hyperlink>
      <w:r>
        <w:t xml:space="preserve"> Санкт-Петербурга от 25.12.2015 N 904-186)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4. Оплата труда руководителей, специалистов и служащих государственных учреждений Санкт-Петербурга производится на основе </w:t>
      </w:r>
      <w:hyperlink w:anchor="P112" w:history="1">
        <w:r>
          <w:rPr>
            <w:color w:val="0000FF"/>
          </w:rPr>
          <w:t>схемы расчета</w:t>
        </w:r>
      </w:hyperlink>
      <w:r>
        <w:t xml:space="preserve"> должностных окладов руководителей, специалистов и служащих государственных учреждений Санкт-Петербурга согласно приложению 1 к настоящему Закону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5. Оплата труда рабочих государственных учреждений Санкт-Петербурга производится на основе </w:t>
      </w:r>
      <w:hyperlink w:anchor="P284" w:history="1">
        <w:r>
          <w:rPr>
            <w:color w:val="0000FF"/>
          </w:rPr>
          <w:t>тарифной сетки</w:t>
        </w:r>
      </w:hyperlink>
      <w:r>
        <w:t xml:space="preserve"> по оплате труда рабочих государственных учреждений Санкт-Петербурга согласно таблице 1 приложения 2 к настоящему Закону Санкт-Петербурга.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3</w:t>
      </w:r>
    </w:p>
    <w:p w:rsidR="00102558" w:rsidRDefault="00102558">
      <w:pPr>
        <w:pStyle w:val="ConsPlusNormal"/>
        <w:ind w:firstLine="540"/>
        <w:jc w:val="both"/>
      </w:pPr>
      <w:r>
        <w:t xml:space="preserve">(в ред. </w:t>
      </w:r>
      <w:hyperlink r:id="rId15" w:history="1">
        <w:r>
          <w:rPr>
            <w:color w:val="0000FF"/>
          </w:rPr>
          <w:t>Закона</w:t>
        </w:r>
      </w:hyperlink>
      <w:r>
        <w:t xml:space="preserve"> Санкт-Петербурга от 25.12.2015 N 904-186)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>Размер должностного оклада руководителя, специалиста и служащего государственного учреждения Санкт-Петербурга определяется путем суммирования базового оклада и произведений базового оклада на повышающие коэффициенты к базовому окладу.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Размер базового оклада руководителя, специалиста и служащего государственного учреждения Санкт-Петербурга устанавливается как произведение базовой единицы на базовый коэффициент.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Базовый коэффициент устанавливается исходя из уровня образования руководителя, специалиста и служащего государственного учреждения Санкт-Петербурга (коэффициент уровня образования) в размере согласно </w:t>
      </w:r>
      <w:hyperlink w:anchor="P112" w:history="1">
        <w:r>
          <w:rPr>
            <w:color w:val="0000FF"/>
          </w:rPr>
          <w:t>приложению 1</w:t>
        </w:r>
      </w:hyperlink>
      <w:r>
        <w:t xml:space="preserve"> к настоящему Закону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Лицам, имеющим выданный до 1 сентября 2013 года документ о неполном или незаконченном высшем образовании, базовый коэффициент (коэффициент уровня образования) устанавливается как лицам, имеющим среднее профессиональное образование, полученное по программам подготовки специалистов среднего звена.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Лицам, имеющим диплом о начальном профессиональном образовании, базовый коэффициент (коэффициент уровня образования) устанавливается как лицам, имеющим среднее профессиональное образование, полученное по программам подготовки квалифицированных рабочих (служащих).</w:t>
      </w:r>
    </w:p>
    <w:p w:rsidR="00102558" w:rsidRDefault="00102558">
      <w:pPr>
        <w:pStyle w:val="ConsPlusNormal"/>
        <w:spacing w:before="220"/>
        <w:ind w:firstLine="540"/>
        <w:jc w:val="both"/>
      </w:pPr>
      <w:proofErr w:type="gramStart"/>
      <w:r>
        <w:t xml:space="preserve">Повышающие коэффициенты к базовому окладу устанавливаются исходя из стажа работы (коэффициент стажа работы), условий труда, типов, видов учреждений и их структурных подразделений (коэффициент специфики работы), квалификации (коэффициент квалификации), масштаба и сложности руководства государственным учреждением Санкт-Петербурга (коэффициент масштаба управления) и должности, занимаемой в системе управления государственным учреждением Санкт-Петербурга (коэффициент уровня управления), в размере согласно </w:t>
      </w:r>
      <w:hyperlink w:anchor="P112" w:history="1">
        <w:r>
          <w:rPr>
            <w:color w:val="0000FF"/>
          </w:rPr>
          <w:t>приложению 1</w:t>
        </w:r>
      </w:hyperlink>
      <w:r>
        <w:t xml:space="preserve"> к настоящему Закону Санкт-Петербурга.</w:t>
      </w:r>
      <w:proofErr w:type="gramEnd"/>
    </w:p>
    <w:p w:rsidR="00102558" w:rsidRDefault="00102558">
      <w:pPr>
        <w:pStyle w:val="ConsPlusNormal"/>
        <w:spacing w:before="220"/>
        <w:ind w:firstLine="540"/>
        <w:jc w:val="both"/>
      </w:pPr>
      <w:r>
        <w:t>Коэффициент стажа работы устанавливается исходя из стажа работы, исчисляемого в порядке, установленном Правительством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Категориям работников, определенных в </w:t>
      </w:r>
      <w:hyperlink w:anchor="P47" w:history="1">
        <w:r>
          <w:rPr>
            <w:color w:val="0000FF"/>
          </w:rPr>
          <w:t>статье 3-1</w:t>
        </w:r>
      </w:hyperlink>
      <w:r>
        <w:t xml:space="preserve"> настоящего Закона Санкт-Петербурга, повышающий коэффициент стажа работы устанавливается в размере не менее 0,15.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Коэффициент квалификации устанавливается путем суммирования коэффициента за квалификационную категорию (класс квалификации) с коэффициентом за ученую степень, коэффициентом за почетное звание Российской Федерации, СССР или коэффициентом за ведомственный знак отличия в труде, или коэффициентом за почетное спортивное звание </w:t>
      </w:r>
      <w:r>
        <w:lastRenderedPageBreak/>
        <w:t>Российской Федерации, СССР.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Для определения </w:t>
      </w:r>
      <w:proofErr w:type="gramStart"/>
      <w:r>
        <w:t>размера должностного оклада руководителей государственных учреждений Санкт-Петербурга</w:t>
      </w:r>
      <w:proofErr w:type="gramEnd"/>
      <w:r>
        <w:t xml:space="preserve"> и руководителей их структурных подразделений применяются следующие повышающие коэффициенты к базовому окладу: специфики работы, квалификации, масштаба управления и уровня управления.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Для определения размера должностного оклада специалистов и служащих государственных учреждений Санкт-Петербурга применяются следующие повышающие коэффициенты к базовому окладу: стажа работы, специфики работы и квалификации.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bookmarkStart w:id="0" w:name="P47"/>
      <w:bookmarkEnd w:id="0"/>
      <w:r>
        <w:t>Статья 3-1</w:t>
      </w:r>
    </w:p>
    <w:p w:rsidR="00102558" w:rsidRDefault="00102558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16" w:history="1">
        <w:r>
          <w:rPr>
            <w:color w:val="0000FF"/>
          </w:rPr>
          <w:t>Законом</w:t>
        </w:r>
      </w:hyperlink>
      <w:r>
        <w:t xml:space="preserve"> Санкт-Петербурга от 25.12.2015 N 904-186)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>Устанавливаются ежемесячные выплаты к должностному окладу, ставке заработной платы, тарифной ставке (окладу) (далее - выплаты) молодым специалистам - работникам государственных учреждений Санкт-Петербурга, за исключением руководителей, отвечающим одновременно следующим требованиям: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получили впервые высшее образование по имеющим государственную аккредитацию образовательным программам или среднее профессиональное образование по имеющим государственную аккредитацию образовательным программам подготовки специалистов среднего звена;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впервые приступили к работе в государственных учреждениях Санкт-Петербурга по специальности не позднее трех лет после получения документа установленного образца о соответствующем уровне образования;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состоят в трудовых отношениях с государственным учреждением Санкт-Петербурга, являющимся их основным местом работы (далее - молодые специалисты).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Выплаты молодым специалистам рассчитываются за фактически выполненный объем работы, но не более чем за ставку по основной должности.</w:t>
      </w:r>
    </w:p>
    <w:p w:rsidR="00102558" w:rsidRDefault="00102558">
      <w:pPr>
        <w:pStyle w:val="ConsPlusNormal"/>
        <w:spacing w:before="220"/>
        <w:ind w:firstLine="540"/>
        <w:jc w:val="both"/>
      </w:pPr>
      <w:hyperlink w:anchor="P412" w:history="1">
        <w:r>
          <w:rPr>
            <w:color w:val="0000FF"/>
          </w:rPr>
          <w:t>Выплаты</w:t>
        </w:r>
      </w:hyperlink>
      <w:r>
        <w:t xml:space="preserve"> молодым специалистам устанавливаются на 24 месяца со дня приема на работу в размере согласно приложению 4 к настоящему Закону Санкт-Петербурга.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4</w:t>
      </w:r>
    </w:p>
    <w:p w:rsidR="00102558" w:rsidRDefault="00102558">
      <w:pPr>
        <w:pStyle w:val="ConsPlusNormal"/>
        <w:ind w:firstLine="540"/>
        <w:jc w:val="both"/>
      </w:pPr>
      <w:r>
        <w:t xml:space="preserve">(в ред. </w:t>
      </w:r>
      <w:hyperlink r:id="rId17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bookmarkStart w:id="1" w:name="P60"/>
      <w:bookmarkEnd w:id="1"/>
      <w:r>
        <w:t xml:space="preserve">Размер тарифной ставки (оклада) рабочих государственных учреждений Санкт-Петербурга определяется путем умножения базовой единицы на тарифный коэффициент согласно </w:t>
      </w:r>
      <w:hyperlink w:anchor="P284" w:history="1">
        <w:r>
          <w:rPr>
            <w:color w:val="0000FF"/>
          </w:rPr>
          <w:t>таблице 1</w:t>
        </w:r>
      </w:hyperlink>
      <w:r>
        <w:t xml:space="preserve"> приложения 2 к настоящему Закону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proofErr w:type="gramStart"/>
      <w:r>
        <w:t xml:space="preserve">Размер тарифной ставки (оклада) рабочих государственных учреждений Санкт-Петербурга, имеющих почетные звания Российской Федерации, СССР или ведомственные знаки отличия в труде, а также занятых на работах с особыми условиями труда, определяется путем суммирования тарифной ставки (оклада), определяемой в соответствии с </w:t>
      </w:r>
      <w:hyperlink w:anchor="P60" w:history="1">
        <w:r>
          <w:rPr>
            <w:color w:val="0000FF"/>
          </w:rPr>
          <w:t>абзацем первым</w:t>
        </w:r>
      </w:hyperlink>
      <w:r>
        <w:t xml:space="preserve"> настоящей статьи, и произведений базовой единицы на </w:t>
      </w:r>
      <w:hyperlink w:anchor="P310" w:history="1">
        <w:r>
          <w:rPr>
            <w:color w:val="0000FF"/>
          </w:rPr>
          <w:t>повышающие коэффициенты</w:t>
        </w:r>
      </w:hyperlink>
      <w:r>
        <w:t>, указанные в таблице 2 приложения 2 к настоящему Закону Санкт-Петербурга</w:t>
      </w:r>
      <w:proofErr w:type="gramEnd"/>
      <w:r>
        <w:t>. При этом в случае наличия у рабочего государственного учреждения Санкт-Петербурга почетного звания Российской Федерации, СССР и ведомственного знака отличия в труде применяется один из коэффициентов квалификации.</w:t>
      </w:r>
    </w:p>
    <w:p w:rsidR="00102558" w:rsidRDefault="00102558">
      <w:pPr>
        <w:pStyle w:val="ConsPlusNormal"/>
        <w:spacing w:before="220"/>
        <w:ind w:firstLine="540"/>
        <w:jc w:val="both"/>
      </w:pPr>
      <w:hyperlink w:anchor="P310" w:history="1">
        <w:r>
          <w:rPr>
            <w:color w:val="0000FF"/>
          </w:rPr>
          <w:t>Повышающие коэффициенты</w:t>
        </w:r>
      </w:hyperlink>
      <w:r>
        <w:t xml:space="preserve">, указанные в таблице 2 приложения 2 к настоящему Закону Санкт-Петербурга, устанавливаются исходя из условий труда, типов, видов государственных </w:t>
      </w:r>
      <w:r>
        <w:lastRenderedPageBreak/>
        <w:t>учреждений Санкт-Петербурга и их структурных подразделений (коэффициент специфики работы) и квалификации (коэффициент квалификации).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Профессии рабочих государственных учреждений Санкт-Петербурга тарифицируются в соответствии с Единым тарифно-квалификационным справочником работ и профессий рабочих с 1-го по 6-й разряд тарифной сетки по оплате труда рабочих государственных учреждений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Высококвалифицированным рабочим государственных учреждений Санкт-Петербурга, занятым на важных и ответственных работах и на особо важных и особо ответственных работах, могут устанавливаться тарификационные ставки (оклады) исходя из 7-го и 8-го разрядов тарифной сетки по оплате труда рабочих государственных учреждений Санкт-Петербурга.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5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hyperlink r:id="rId18" w:history="1">
        <w:r>
          <w:rPr>
            <w:color w:val="0000FF"/>
          </w:rPr>
          <w:t>Размер базовой единицы</w:t>
        </w:r>
      </w:hyperlink>
      <w:r>
        <w:t xml:space="preserve">, принимаемой для расчета должностных окладов и тарифных ставок (окладов) работников государственных учреждений Санкт-Петербурга, </w:t>
      </w:r>
      <w:proofErr w:type="gramStart"/>
      <w:r>
        <w:t>устанавливается законом Санкт-Петербурга о бюджете Санкт-Петербурга на очередной финансовый год и подлежит</w:t>
      </w:r>
      <w:proofErr w:type="gramEnd"/>
      <w:r>
        <w:t xml:space="preserve"> ежегодной индексации на величину не менее уровня инфляции (потребительских цен).</w:t>
      </w:r>
    </w:p>
    <w:p w:rsidR="00102558" w:rsidRDefault="00102558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 xml:space="preserve">Статья 6. Исключена. - </w:t>
      </w:r>
      <w:hyperlink r:id="rId20" w:history="1">
        <w:r>
          <w:rPr>
            <w:color w:val="0000FF"/>
          </w:rPr>
          <w:t>Закон</w:t>
        </w:r>
      </w:hyperlink>
      <w:r>
        <w:t xml:space="preserve"> Санкт-Петербурга от 24.04.2018 N 218-45.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7</w:t>
      </w:r>
    </w:p>
    <w:p w:rsidR="00102558" w:rsidRDefault="00102558">
      <w:pPr>
        <w:pStyle w:val="ConsPlusNormal"/>
        <w:ind w:firstLine="540"/>
        <w:jc w:val="both"/>
      </w:pPr>
      <w:r>
        <w:t xml:space="preserve">(в ред. </w:t>
      </w:r>
      <w:hyperlink r:id="rId21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 xml:space="preserve">Фонд </w:t>
      </w:r>
      <w:proofErr w:type="gramStart"/>
      <w:r>
        <w:t>оплаты труда работников государственных учреждений Санкт-Петербурга</w:t>
      </w:r>
      <w:proofErr w:type="gramEnd"/>
      <w:r>
        <w:t xml:space="preserve"> формируется исходя из объемов лимитов бюджетных обязательств бюджета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 xml:space="preserve">Фонд </w:t>
      </w:r>
      <w:proofErr w:type="gramStart"/>
      <w:r>
        <w:t>оплаты труда работников государственных бюджетных учреждений Санкт-Петербурга</w:t>
      </w:r>
      <w:proofErr w:type="gramEnd"/>
      <w:r>
        <w:t xml:space="preserve"> и государственных автономных учреждений Санкт-Петербурга формируется исходя из объема средств субсидий из бюджета Санкт-Петербурга на возмещение нормативных затрат на оказание ими государственных услуг (выполнение работ) и средств, поступающих от приносящей доход деятельности.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bookmarkStart w:id="2" w:name="P79"/>
      <w:bookmarkEnd w:id="2"/>
      <w:r>
        <w:t>Статья 8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>Особенности оплаты труда работников государственных учреждений образования, здравоохранения, ветеринарии, культуры, физической культуры и спорта, социальной защиты населения, молодежной политики, централизованных бухгалтерий и иных государственных учреждений Санкт-Петербурга определяются Правительством Санкт-Петербурга в соответствии с настоящим Законом Санкт-Петербурга.</w:t>
      </w:r>
    </w:p>
    <w:p w:rsidR="00102558" w:rsidRDefault="00102558">
      <w:pPr>
        <w:pStyle w:val="ConsPlusNormal"/>
        <w:jc w:val="both"/>
      </w:pPr>
      <w:r>
        <w:t xml:space="preserve">(в ред. </w:t>
      </w:r>
      <w:hyperlink r:id="rId22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8-1</w:t>
      </w:r>
    </w:p>
    <w:p w:rsidR="00102558" w:rsidRDefault="00102558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</w:t>
      </w:r>
      <w:hyperlink r:id="rId23" w:history="1">
        <w:r>
          <w:rPr>
            <w:color w:val="0000FF"/>
          </w:rPr>
          <w:t>Законом</w:t>
        </w:r>
      </w:hyperlink>
      <w:r>
        <w:t xml:space="preserve"> Санкт-Петербурга от 25.12.2015 N 904-186)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 xml:space="preserve">Порядок </w:t>
      </w:r>
      <w:proofErr w:type="gramStart"/>
      <w:r>
        <w:t>проведения аттестации работников государственных учреждений Санкт-Петербурга</w:t>
      </w:r>
      <w:proofErr w:type="gramEnd"/>
      <w:r>
        <w:t xml:space="preserve"> на присвоение (подтверждение, повышение) квалификационных категорий (классов квалификации) устанавливается Правительством Санкт-Петербурга, если иное не установлено федеральным законодательством.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ind w:firstLine="540"/>
        <w:jc w:val="both"/>
        <w:outlineLvl w:val="1"/>
      </w:pPr>
      <w:r>
        <w:t>Статья 9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lastRenderedPageBreak/>
        <w:t xml:space="preserve">Настоящий Закон Санкт-Петербурга вступает в силу с 1 января 2006 года, за исключением </w:t>
      </w:r>
      <w:hyperlink w:anchor="P79" w:history="1">
        <w:r>
          <w:rPr>
            <w:color w:val="0000FF"/>
          </w:rPr>
          <w:t>статьи 8</w:t>
        </w:r>
      </w:hyperlink>
      <w:r>
        <w:t>, которая вступает в силу через десять дней после дня официального опубликования настоящего Закона Санкт-Петербурга.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Правовые акты органов государственной власти Санкт-Петербурга, регулирующие оплату труда работников государственных учреждений Санкт-Петербурга, принятые до вступления в силу настоящего Закона Санкт-Петербурга, действуют в части, ему не противоречащей, до дня признания их утратившими силу в установленном порядке.</w:t>
      </w:r>
    </w:p>
    <w:p w:rsidR="00102558" w:rsidRDefault="00102558">
      <w:pPr>
        <w:pStyle w:val="ConsPlusNormal"/>
        <w:jc w:val="both"/>
      </w:pPr>
      <w:r>
        <w:t xml:space="preserve">(в ред. </w:t>
      </w:r>
      <w:hyperlink r:id="rId24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jc w:val="right"/>
      </w:pPr>
      <w:r>
        <w:t>Губернатор Санкт-Петербурга</w:t>
      </w:r>
    </w:p>
    <w:p w:rsidR="00102558" w:rsidRDefault="00102558">
      <w:pPr>
        <w:pStyle w:val="ConsPlusNormal"/>
        <w:jc w:val="right"/>
      </w:pPr>
      <w:proofErr w:type="spellStart"/>
      <w:r>
        <w:t>В.И.Матвиенко</w:t>
      </w:r>
      <w:proofErr w:type="spellEnd"/>
    </w:p>
    <w:p w:rsidR="00102558" w:rsidRDefault="00102558">
      <w:pPr>
        <w:pStyle w:val="ConsPlusNormal"/>
      </w:pPr>
      <w:r>
        <w:t>Санкт-Петербург</w:t>
      </w:r>
    </w:p>
    <w:p w:rsidR="00102558" w:rsidRDefault="00102558">
      <w:pPr>
        <w:pStyle w:val="ConsPlusNormal"/>
        <w:spacing w:before="220"/>
      </w:pPr>
      <w:r>
        <w:t>12 октября 2005 года</w:t>
      </w:r>
    </w:p>
    <w:p w:rsidR="00102558" w:rsidRDefault="00102558">
      <w:pPr>
        <w:pStyle w:val="ConsPlusNormal"/>
        <w:spacing w:before="220"/>
      </w:pPr>
      <w:r>
        <w:t>N 531-74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jc w:val="right"/>
        <w:outlineLvl w:val="0"/>
      </w:pPr>
      <w:r>
        <w:t>ПРИЛОЖЕНИЕ 1</w:t>
      </w:r>
    </w:p>
    <w:p w:rsidR="00102558" w:rsidRDefault="00102558">
      <w:pPr>
        <w:pStyle w:val="ConsPlusNormal"/>
        <w:jc w:val="right"/>
      </w:pPr>
      <w:r>
        <w:t>к Закону Санкт-Петербурга</w:t>
      </w:r>
    </w:p>
    <w:p w:rsidR="00102558" w:rsidRDefault="00102558">
      <w:pPr>
        <w:pStyle w:val="ConsPlusNormal"/>
        <w:jc w:val="right"/>
      </w:pPr>
      <w:r>
        <w:t>"О системах оплаты труда</w:t>
      </w:r>
    </w:p>
    <w:p w:rsidR="00102558" w:rsidRDefault="00102558">
      <w:pPr>
        <w:pStyle w:val="ConsPlusNormal"/>
        <w:jc w:val="right"/>
      </w:pPr>
      <w:r>
        <w:t>работников государственных</w:t>
      </w:r>
    </w:p>
    <w:p w:rsidR="00102558" w:rsidRDefault="00102558">
      <w:pPr>
        <w:pStyle w:val="ConsPlusNormal"/>
        <w:jc w:val="right"/>
      </w:pPr>
      <w:r>
        <w:t>учреждений Санкт-Петербурга"</w:t>
      </w:r>
    </w:p>
    <w:p w:rsidR="00102558" w:rsidRDefault="00102558">
      <w:pPr>
        <w:pStyle w:val="ConsPlusNormal"/>
        <w:jc w:val="right"/>
      </w:pPr>
      <w:r>
        <w:t>от 05.10.2005 N 531-74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jc w:val="center"/>
      </w:pPr>
      <w:bookmarkStart w:id="3" w:name="P112"/>
      <w:bookmarkEnd w:id="3"/>
      <w:r>
        <w:t>СХЕМА</w:t>
      </w:r>
    </w:p>
    <w:p w:rsidR="00102558" w:rsidRDefault="00102558">
      <w:pPr>
        <w:pStyle w:val="ConsPlusTitle"/>
        <w:jc w:val="center"/>
      </w:pPr>
      <w:r>
        <w:t>РАСЧЕТА ДОЛЖНОСТНЫХ ОКЛАДОВ РУКОВОДИТЕЛЕЙ, СПЕЦИАЛИСТОВ</w:t>
      </w:r>
    </w:p>
    <w:p w:rsidR="00102558" w:rsidRDefault="00102558">
      <w:pPr>
        <w:pStyle w:val="ConsPlusTitle"/>
        <w:jc w:val="center"/>
      </w:pPr>
      <w:r>
        <w:t>И СЛУЖАЩИХ ГОСУДАРСТВЕННЫХ УЧРЕЖДЕНИЙ САНКТ-ПЕТЕРБУРГА</w:t>
      </w:r>
    </w:p>
    <w:p w:rsidR="00102558" w:rsidRDefault="001025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25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58" w:rsidRDefault="0010255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Санкт-Петербурга от 03.04.2007 </w:t>
            </w:r>
            <w:hyperlink r:id="rId25" w:history="1">
              <w:r>
                <w:rPr>
                  <w:color w:val="0000FF"/>
                </w:rPr>
                <w:t>N 109-25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20.03.2008 </w:t>
            </w:r>
            <w:hyperlink r:id="rId26" w:history="1">
              <w:r>
                <w:rPr>
                  <w:color w:val="0000FF"/>
                </w:rPr>
                <w:t>N 81-19</w:t>
              </w:r>
            </w:hyperlink>
            <w:r>
              <w:rPr>
                <w:color w:val="392C69"/>
              </w:rPr>
              <w:t xml:space="preserve">, от 17.07.2013 </w:t>
            </w:r>
            <w:hyperlink r:id="rId27" w:history="1">
              <w:r>
                <w:rPr>
                  <w:color w:val="0000FF"/>
                </w:rPr>
                <w:t>N 448-81</w:t>
              </w:r>
            </w:hyperlink>
            <w:r>
              <w:rPr>
                <w:color w:val="392C69"/>
              </w:rPr>
              <w:t xml:space="preserve">, от 25.12.2015 </w:t>
            </w:r>
            <w:hyperlink r:id="rId28" w:history="1">
              <w:r>
                <w:rPr>
                  <w:color w:val="0000FF"/>
                </w:rPr>
                <w:t>N 904-186</w:t>
              </w:r>
            </w:hyperlink>
            <w:r>
              <w:rPr>
                <w:color w:val="392C69"/>
              </w:rPr>
              <w:t>,</w:t>
            </w:r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08.12.2016 </w:t>
            </w:r>
            <w:hyperlink r:id="rId29" w:history="1">
              <w:r>
                <w:rPr>
                  <w:color w:val="0000FF"/>
                </w:rPr>
                <w:t>N 637-111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1644"/>
        <w:gridCol w:w="4082"/>
        <w:gridCol w:w="907"/>
        <w:gridCol w:w="907"/>
        <w:gridCol w:w="850"/>
      </w:tblGrid>
      <w:tr w:rsidR="00102558">
        <w:tc>
          <w:tcPr>
            <w:tcW w:w="660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644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>Наименование коэффициента</w:t>
            </w:r>
          </w:p>
        </w:tc>
        <w:tc>
          <w:tcPr>
            <w:tcW w:w="4082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>Основание для повышения величины базовой единицы</w:t>
            </w:r>
          </w:p>
        </w:tc>
        <w:tc>
          <w:tcPr>
            <w:tcW w:w="2664" w:type="dxa"/>
            <w:gridSpan w:val="3"/>
          </w:tcPr>
          <w:p w:rsidR="00102558" w:rsidRDefault="00102558">
            <w:pPr>
              <w:pStyle w:val="ConsPlusNormal"/>
              <w:jc w:val="center"/>
            </w:pPr>
            <w:r>
              <w:t>Величина базового коэффициента и повышающих коэффициентов для категорий работников</w:t>
            </w:r>
          </w:p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  <w:vMerge/>
          </w:tcPr>
          <w:p w:rsidR="00102558" w:rsidRDefault="00102558"/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руководители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специалисты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служащие</w:t>
            </w:r>
          </w:p>
        </w:tc>
      </w:tr>
      <w:tr w:rsidR="00102558">
        <w:tc>
          <w:tcPr>
            <w:tcW w:w="660" w:type="dxa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644" w:type="dxa"/>
          </w:tcPr>
          <w:p w:rsidR="00102558" w:rsidRDefault="001025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6</w:t>
            </w:r>
          </w:p>
        </w:tc>
      </w:tr>
      <w:tr w:rsidR="00102558">
        <w:tc>
          <w:tcPr>
            <w:tcW w:w="660" w:type="dxa"/>
          </w:tcPr>
          <w:p w:rsidR="00102558" w:rsidRDefault="00102558">
            <w:pPr>
              <w:pStyle w:val="ConsPlusNormal"/>
              <w:jc w:val="center"/>
              <w:outlineLvl w:val="1"/>
            </w:pPr>
            <w:r>
              <w:t>1</w:t>
            </w:r>
          </w:p>
        </w:tc>
        <w:tc>
          <w:tcPr>
            <w:tcW w:w="8390" w:type="dxa"/>
            <w:gridSpan w:val="5"/>
          </w:tcPr>
          <w:p w:rsidR="00102558" w:rsidRDefault="00102558">
            <w:pPr>
              <w:pStyle w:val="ConsPlusNormal"/>
              <w:jc w:val="center"/>
            </w:pPr>
            <w:r>
              <w:t>Базовый коэффициент</w:t>
            </w:r>
          </w:p>
        </w:tc>
      </w:tr>
      <w:tr w:rsidR="00102558">
        <w:tc>
          <w:tcPr>
            <w:tcW w:w="66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 xml:space="preserve">Коэффициент уровня </w:t>
            </w:r>
            <w:r>
              <w:lastRenderedPageBreak/>
              <w:t>образования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lastRenderedPageBreak/>
              <w:t xml:space="preserve">Высшее образование, подтверждаемое дипломом об окончании соответственно </w:t>
            </w:r>
            <w:r>
              <w:lastRenderedPageBreak/>
              <w:t xml:space="preserve">аспирантуры (адъюнктуры), ординатуры, </w:t>
            </w:r>
            <w:proofErr w:type="spellStart"/>
            <w:r>
              <w:t>ассистентуры</w:t>
            </w:r>
            <w:proofErr w:type="spellEnd"/>
            <w:r>
              <w:t>-стажировки или иными документами, выданными в соответствии с ранее действующим правовым регулированием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lastRenderedPageBreak/>
              <w:t>1,6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1,6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1,6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Высшее образование, подтверждаемое дипломом магистра, дипломом специалиста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1,5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1,5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Высшее образование, подтверждаемое дипломом бакалавра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1,4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Среднее профессиональное образование, подтверждаемое дипломом о среднем профессиональном образовании: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по программам подготовки специалистов среднего звена;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1,28 до 1,33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1,28 до 1,33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1,28 до 1,33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по программам подготовки квалифицированных рабочих (служащих)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1,28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1,28</w:t>
            </w:r>
          </w:p>
        </w:tc>
        <w:tc>
          <w:tcPr>
            <w:tcW w:w="850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1,28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Среднее общее образование, подтверждаемое аттестатом о среднем общем образовании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1,04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1,04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Основное общее образование, подтверждаемое аттестатом об основном общем образовании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1,0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базовая единица</w:t>
            </w:r>
          </w:p>
        </w:tc>
        <w:tc>
          <w:tcPr>
            <w:tcW w:w="85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базовая единица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9050" w:type="dxa"/>
            <w:gridSpan w:val="6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(в ред. Законов Санкт-Петербурга от 25.12.2015 </w:t>
            </w:r>
            <w:hyperlink r:id="rId30" w:history="1">
              <w:r>
                <w:rPr>
                  <w:color w:val="0000FF"/>
                </w:rPr>
                <w:t>N 904-186</w:t>
              </w:r>
            </w:hyperlink>
            <w:r>
              <w:t xml:space="preserve">, от 08.12.2016 </w:t>
            </w:r>
            <w:hyperlink r:id="rId31" w:history="1">
              <w:r>
                <w:rPr>
                  <w:color w:val="0000FF"/>
                </w:rPr>
                <w:t>N 637-111</w:t>
              </w:r>
            </w:hyperlink>
            <w:r>
              <w:t>)</w:t>
            </w:r>
          </w:p>
        </w:tc>
      </w:tr>
      <w:tr w:rsidR="00102558">
        <w:tc>
          <w:tcPr>
            <w:tcW w:w="660" w:type="dxa"/>
          </w:tcPr>
          <w:p w:rsidR="00102558" w:rsidRDefault="00102558">
            <w:pPr>
              <w:pStyle w:val="ConsPlusNormal"/>
              <w:jc w:val="center"/>
              <w:outlineLvl w:val="1"/>
            </w:pPr>
            <w:r>
              <w:t>2</w:t>
            </w:r>
          </w:p>
        </w:tc>
        <w:tc>
          <w:tcPr>
            <w:tcW w:w="8390" w:type="dxa"/>
            <w:gridSpan w:val="5"/>
          </w:tcPr>
          <w:p w:rsidR="00102558" w:rsidRDefault="00102558">
            <w:pPr>
              <w:pStyle w:val="ConsPlusNormal"/>
              <w:jc w:val="center"/>
            </w:pPr>
            <w:r>
              <w:t>Повышающие коэффициенты к базовому окладу</w:t>
            </w:r>
          </w:p>
        </w:tc>
      </w:tr>
      <w:tr w:rsidR="00102558">
        <w:tc>
          <w:tcPr>
            <w:tcW w:w="66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Коэффициент стажа работы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Стаж работы более 20 лет</w:t>
            </w:r>
          </w:p>
        </w:tc>
        <w:tc>
          <w:tcPr>
            <w:tcW w:w="907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0,05 до 0,50</w:t>
            </w:r>
          </w:p>
        </w:tc>
        <w:tc>
          <w:tcPr>
            <w:tcW w:w="85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0,05 до 0,50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Стаж работы от 10 до 20 лет</w:t>
            </w:r>
          </w:p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850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Стаж работы от 5 до 10 лет</w:t>
            </w:r>
          </w:p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850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Стаж работы от 2 до 5 лет</w:t>
            </w:r>
          </w:p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850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Стаж работы от 0 до 2 лет</w:t>
            </w:r>
          </w:p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90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850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9050" w:type="dxa"/>
            <w:gridSpan w:val="6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(п. 2.1 в ред. </w:t>
            </w:r>
            <w:hyperlink r:id="rId32" w:history="1">
              <w:r>
                <w:rPr>
                  <w:color w:val="0000FF"/>
                </w:rPr>
                <w:t>Закона</w:t>
              </w:r>
            </w:hyperlink>
            <w:r>
              <w:t xml:space="preserve"> Санкт-Петербурга от 25.12.2015 N 904-186)</w:t>
            </w:r>
          </w:p>
        </w:tc>
      </w:tr>
      <w:tr w:rsidR="00102558">
        <w:tc>
          <w:tcPr>
            <w:tcW w:w="66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Коэффициент специфики работы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Тип 1</w:t>
            </w:r>
          </w:p>
        </w:tc>
        <w:tc>
          <w:tcPr>
            <w:tcW w:w="2664" w:type="dxa"/>
            <w:gridSpan w:val="3"/>
            <w:vMerge w:val="restart"/>
            <w:tcBorders>
              <w:bottom w:val="nil"/>
            </w:tcBorders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от 0 до 1,50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Тип 2</w:t>
            </w:r>
          </w:p>
        </w:tc>
        <w:tc>
          <w:tcPr>
            <w:tcW w:w="2664" w:type="dxa"/>
            <w:gridSpan w:val="3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Тип 3</w:t>
            </w:r>
          </w:p>
        </w:tc>
        <w:tc>
          <w:tcPr>
            <w:tcW w:w="2664" w:type="dxa"/>
            <w:gridSpan w:val="3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Тип 4</w:t>
            </w:r>
          </w:p>
        </w:tc>
        <w:tc>
          <w:tcPr>
            <w:tcW w:w="2664" w:type="dxa"/>
            <w:gridSpan w:val="3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Тип 5</w:t>
            </w:r>
          </w:p>
        </w:tc>
        <w:tc>
          <w:tcPr>
            <w:tcW w:w="2664" w:type="dxa"/>
            <w:gridSpan w:val="3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9050" w:type="dxa"/>
            <w:gridSpan w:val="6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(в ред. </w:t>
            </w:r>
            <w:hyperlink r:id="rId33" w:history="1">
              <w:r>
                <w:rPr>
                  <w:color w:val="0000FF"/>
                </w:rPr>
                <w:t>Закона</w:t>
              </w:r>
            </w:hyperlink>
            <w:r>
              <w:t xml:space="preserve"> Санкт-Петербурга от 17.07.2013 N 448-81)</w:t>
            </w:r>
          </w:p>
        </w:tc>
      </w:tr>
      <w:tr w:rsidR="00102558">
        <w:tc>
          <w:tcPr>
            <w:tcW w:w="66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2.3</w:t>
            </w:r>
          </w:p>
        </w:tc>
        <w:tc>
          <w:tcPr>
            <w:tcW w:w="1644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Коэффициент квалификации</w:t>
            </w:r>
          </w:p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Квалификационная категория, класс квалификации: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ведущий мастер сцены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0,30 до 0,35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ведущий концертмейстер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0,30 до 0,35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высшая категория, международный класс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0,25 до 0,35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0,25 до 0,35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ведущая категория, I класс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0,20 до 0,30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0,20 до 0,30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первая категория, II класс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0,20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0,20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вторая категория, III класс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0,05 до 0,15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0,05 до 0,15</w:t>
            </w:r>
          </w:p>
        </w:tc>
        <w:tc>
          <w:tcPr>
            <w:tcW w:w="850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Ученая степень: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  <w:tc>
          <w:tcPr>
            <w:tcW w:w="85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доктор наук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0,40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0,40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кандидат наук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907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0,35</w:t>
            </w:r>
          </w:p>
        </w:tc>
        <w:tc>
          <w:tcPr>
            <w:tcW w:w="850" w:type="dxa"/>
            <w:tcBorders>
              <w:top w:val="nil"/>
            </w:tcBorders>
          </w:tcPr>
          <w:p w:rsidR="00102558" w:rsidRDefault="00102558">
            <w:pPr>
              <w:pStyle w:val="ConsPlusNormal"/>
              <w:jc w:val="center"/>
            </w:pP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Почетные звания Российской Федерации, СССР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</w:tr>
      <w:tr w:rsidR="00102558"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Почетные спортивные звания Российской Федерации, СССР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  <w:tc>
          <w:tcPr>
            <w:tcW w:w="907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  <w:tc>
          <w:tcPr>
            <w:tcW w:w="850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66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4082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Ведомственные знаки отличия в труде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0,15</w:t>
            </w:r>
          </w:p>
        </w:tc>
        <w:tc>
          <w:tcPr>
            <w:tcW w:w="907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0,15</w:t>
            </w:r>
          </w:p>
        </w:tc>
        <w:tc>
          <w:tcPr>
            <w:tcW w:w="85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0,15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9050" w:type="dxa"/>
            <w:gridSpan w:val="6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(п. 2.3 в ред. </w:t>
            </w:r>
            <w:hyperlink r:id="rId34" w:history="1">
              <w:r>
                <w:rPr>
                  <w:color w:val="0000FF"/>
                </w:rPr>
                <w:t>Закона</w:t>
              </w:r>
            </w:hyperlink>
            <w:r>
              <w:t xml:space="preserve"> Санкт-Петербурга от 25.12.2015 N 904-186)</w:t>
            </w:r>
          </w:p>
        </w:tc>
      </w:tr>
      <w:tr w:rsidR="00102558">
        <w:tc>
          <w:tcPr>
            <w:tcW w:w="660" w:type="dxa"/>
            <w:vMerge w:val="restart"/>
          </w:tcPr>
          <w:p w:rsidR="00102558" w:rsidRDefault="00102558">
            <w:pPr>
              <w:pStyle w:val="ConsPlusNormal"/>
              <w:jc w:val="both"/>
            </w:pPr>
            <w:r>
              <w:t>2.4</w:t>
            </w:r>
          </w:p>
        </w:tc>
        <w:tc>
          <w:tcPr>
            <w:tcW w:w="1644" w:type="dxa"/>
            <w:vMerge w:val="restart"/>
          </w:tcPr>
          <w:p w:rsidR="00102558" w:rsidRDefault="00102558">
            <w:pPr>
              <w:pStyle w:val="ConsPlusNormal"/>
            </w:pPr>
            <w:r>
              <w:t>Коэффициент масштаба управления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Группа 1</w:t>
            </w:r>
          </w:p>
        </w:tc>
        <w:tc>
          <w:tcPr>
            <w:tcW w:w="907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от 0 до 1,00</w:t>
            </w:r>
          </w:p>
        </w:tc>
        <w:tc>
          <w:tcPr>
            <w:tcW w:w="907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-</w:t>
            </w:r>
          </w:p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Группа 2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Группа 3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Группа 4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Группа 5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  <w:tr w:rsidR="00102558">
        <w:tc>
          <w:tcPr>
            <w:tcW w:w="660" w:type="dxa"/>
            <w:vMerge w:val="restart"/>
          </w:tcPr>
          <w:p w:rsidR="00102558" w:rsidRDefault="00102558">
            <w:pPr>
              <w:pStyle w:val="ConsPlusNormal"/>
              <w:jc w:val="both"/>
            </w:pPr>
            <w:r>
              <w:t>2.5</w:t>
            </w:r>
          </w:p>
        </w:tc>
        <w:tc>
          <w:tcPr>
            <w:tcW w:w="1644" w:type="dxa"/>
            <w:vMerge w:val="restart"/>
          </w:tcPr>
          <w:p w:rsidR="00102558" w:rsidRDefault="00102558">
            <w:pPr>
              <w:pStyle w:val="ConsPlusNormal"/>
            </w:pPr>
            <w:r>
              <w:t>Коэффициент уровня управления</w:t>
            </w:r>
          </w:p>
        </w:tc>
        <w:tc>
          <w:tcPr>
            <w:tcW w:w="4082" w:type="dxa"/>
          </w:tcPr>
          <w:p w:rsidR="00102558" w:rsidRDefault="00102558">
            <w:pPr>
              <w:pStyle w:val="ConsPlusNormal"/>
            </w:pPr>
            <w:r>
              <w:t>Уровень 1 - руководители</w:t>
            </w:r>
          </w:p>
        </w:tc>
        <w:tc>
          <w:tcPr>
            <w:tcW w:w="907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от 0,10 до 0,80</w:t>
            </w:r>
          </w:p>
        </w:tc>
        <w:tc>
          <w:tcPr>
            <w:tcW w:w="907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-</w:t>
            </w:r>
          </w:p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Уровень 2 - заместители руководителей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  <w:tr w:rsidR="00102558">
        <w:tc>
          <w:tcPr>
            <w:tcW w:w="660" w:type="dxa"/>
            <w:vMerge/>
          </w:tcPr>
          <w:p w:rsidR="00102558" w:rsidRDefault="00102558"/>
        </w:tc>
        <w:tc>
          <w:tcPr>
            <w:tcW w:w="1644" w:type="dxa"/>
            <w:vMerge/>
          </w:tcPr>
          <w:p w:rsidR="00102558" w:rsidRDefault="00102558"/>
        </w:tc>
        <w:tc>
          <w:tcPr>
            <w:tcW w:w="4082" w:type="dxa"/>
          </w:tcPr>
          <w:p w:rsidR="00102558" w:rsidRDefault="00102558">
            <w:pPr>
              <w:pStyle w:val="ConsPlusNormal"/>
              <w:jc w:val="both"/>
            </w:pPr>
            <w:r>
              <w:t>Уровень 3 - руководители структурных подразделений</w:t>
            </w:r>
          </w:p>
        </w:tc>
        <w:tc>
          <w:tcPr>
            <w:tcW w:w="907" w:type="dxa"/>
            <w:vMerge/>
          </w:tcPr>
          <w:p w:rsidR="00102558" w:rsidRDefault="00102558"/>
        </w:tc>
        <w:tc>
          <w:tcPr>
            <w:tcW w:w="907" w:type="dxa"/>
            <w:vMerge/>
          </w:tcPr>
          <w:p w:rsidR="00102558" w:rsidRDefault="00102558"/>
        </w:tc>
        <w:tc>
          <w:tcPr>
            <w:tcW w:w="850" w:type="dxa"/>
            <w:vMerge/>
          </w:tcPr>
          <w:p w:rsidR="00102558" w:rsidRDefault="00102558"/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jc w:val="right"/>
        <w:outlineLvl w:val="0"/>
      </w:pPr>
      <w:r>
        <w:t>ПРИЛОЖЕНИЕ 2</w:t>
      </w:r>
    </w:p>
    <w:p w:rsidR="00102558" w:rsidRDefault="00102558">
      <w:pPr>
        <w:pStyle w:val="ConsPlusNormal"/>
        <w:jc w:val="right"/>
      </w:pPr>
      <w:r>
        <w:t>к Закону Санкт-Петербурга</w:t>
      </w:r>
    </w:p>
    <w:p w:rsidR="00102558" w:rsidRDefault="00102558">
      <w:pPr>
        <w:pStyle w:val="ConsPlusNormal"/>
        <w:jc w:val="right"/>
      </w:pPr>
      <w:r>
        <w:t>"О системах оплаты труда</w:t>
      </w:r>
    </w:p>
    <w:p w:rsidR="00102558" w:rsidRDefault="00102558">
      <w:pPr>
        <w:pStyle w:val="ConsPlusNormal"/>
        <w:jc w:val="right"/>
      </w:pPr>
      <w:r>
        <w:t>работников государственных</w:t>
      </w:r>
    </w:p>
    <w:p w:rsidR="00102558" w:rsidRDefault="00102558">
      <w:pPr>
        <w:pStyle w:val="ConsPlusNormal"/>
        <w:jc w:val="right"/>
      </w:pPr>
      <w:r>
        <w:t>учреждений Санкт-Петербурга"</w:t>
      </w:r>
    </w:p>
    <w:p w:rsidR="00102558" w:rsidRDefault="00102558">
      <w:pPr>
        <w:pStyle w:val="ConsPlusNormal"/>
        <w:jc w:val="right"/>
      </w:pPr>
      <w:r>
        <w:t>от 05.10.2005 N 531-74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jc w:val="center"/>
      </w:pPr>
      <w:r>
        <w:t>ТАРИФНАЯ СЕТКА ПО ОПЛАТЕ ТРУДА РАБОЧИХ ГОСУДАРСТВЕННЫХ</w:t>
      </w:r>
    </w:p>
    <w:p w:rsidR="00102558" w:rsidRDefault="00102558">
      <w:pPr>
        <w:pStyle w:val="ConsPlusTitle"/>
        <w:jc w:val="center"/>
      </w:pPr>
      <w:r>
        <w:t>УЧРЕЖДЕНИЙ САНКТ-ПЕТЕРБУРГА И ПОВЫШАЮЩИЕ КОЭФФИЦИЕНТЫ</w:t>
      </w:r>
    </w:p>
    <w:p w:rsidR="00102558" w:rsidRDefault="00102558">
      <w:pPr>
        <w:pStyle w:val="ConsPlusTitle"/>
        <w:jc w:val="center"/>
      </w:pPr>
      <w:r>
        <w:t>ДЛЯ РАСЧЕТА ИХ СТАВОК (ОКЛАДОВ)</w:t>
      </w:r>
    </w:p>
    <w:p w:rsidR="00102558" w:rsidRDefault="001025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25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58" w:rsidRDefault="0010255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Законов Санкт-Петербурга от 20.03.2008 </w:t>
            </w:r>
            <w:hyperlink r:id="rId35" w:history="1">
              <w:r>
                <w:rPr>
                  <w:color w:val="0000FF"/>
                </w:rPr>
                <w:t>N 81-19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17.07.2013 </w:t>
            </w:r>
            <w:hyperlink r:id="rId36" w:history="1">
              <w:r>
                <w:rPr>
                  <w:color w:val="0000FF"/>
                </w:rPr>
                <w:t>N 448-81</w:t>
              </w:r>
            </w:hyperlink>
            <w:r>
              <w:rPr>
                <w:color w:val="392C69"/>
              </w:rPr>
              <w:t xml:space="preserve">, от 25.12.2015 </w:t>
            </w:r>
            <w:hyperlink r:id="rId37" w:history="1">
              <w:r>
                <w:rPr>
                  <w:color w:val="0000FF"/>
                </w:rPr>
                <w:t>N 904-186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jc w:val="center"/>
        <w:outlineLvl w:val="1"/>
      </w:pPr>
      <w:bookmarkStart w:id="4" w:name="P284"/>
      <w:bookmarkEnd w:id="4"/>
      <w:r>
        <w:t>ТАРИФНАЯ СЕТКА</w:t>
      </w:r>
    </w:p>
    <w:p w:rsidR="00102558" w:rsidRDefault="00102558">
      <w:pPr>
        <w:pStyle w:val="ConsPlusTitle"/>
        <w:jc w:val="center"/>
      </w:pPr>
      <w:r>
        <w:t>ПО ОПЛАТЕ ТРУДА РАБОЧИХ ГОСУДАРСТВЕННЫХ УЧРЕЖДЕНИЙ</w:t>
      </w:r>
    </w:p>
    <w:p w:rsidR="00102558" w:rsidRDefault="00102558">
      <w:pPr>
        <w:pStyle w:val="ConsPlusTitle"/>
        <w:jc w:val="center"/>
      </w:pPr>
      <w:r>
        <w:t>САНКТ-ПЕТЕРБУРГА</w:t>
      </w:r>
    </w:p>
    <w:p w:rsidR="00102558" w:rsidRDefault="00102558">
      <w:pPr>
        <w:pStyle w:val="ConsPlusNormal"/>
        <w:jc w:val="center"/>
      </w:pPr>
      <w:r>
        <w:t xml:space="preserve">(в ред. </w:t>
      </w:r>
      <w:hyperlink r:id="rId38" w:history="1">
        <w:r>
          <w:rPr>
            <w:color w:val="0000FF"/>
          </w:rPr>
          <w:t>Закона</w:t>
        </w:r>
      </w:hyperlink>
      <w:r>
        <w:t xml:space="preserve"> Санкт-Петербурга от 25.12.2015 N 904-186)</w:t>
      </w:r>
    </w:p>
    <w:p w:rsidR="00102558" w:rsidRDefault="00102558">
      <w:pPr>
        <w:pStyle w:val="ConsPlusNormal"/>
        <w:jc w:val="right"/>
      </w:pPr>
    </w:p>
    <w:p w:rsidR="00102558" w:rsidRDefault="00102558">
      <w:pPr>
        <w:pStyle w:val="ConsPlusNormal"/>
        <w:jc w:val="right"/>
      </w:pPr>
      <w:r>
        <w:t>Таблица 1</w:t>
      </w:r>
    </w:p>
    <w:p w:rsidR="00102558" w:rsidRDefault="00102558">
      <w:pPr>
        <w:pStyle w:val="ConsPlusNormal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102558">
        <w:tc>
          <w:tcPr>
            <w:tcW w:w="3175" w:type="dxa"/>
          </w:tcPr>
          <w:p w:rsidR="00102558" w:rsidRDefault="00102558">
            <w:pPr>
              <w:pStyle w:val="ConsPlusNormal"/>
            </w:pPr>
            <w:r>
              <w:t>Разряды оплаты труда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8</w:t>
            </w:r>
          </w:p>
        </w:tc>
      </w:tr>
      <w:tr w:rsidR="00102558">
        <w:tc>
          <w:tcPr>
            <w:tcW w:w="3175" w:type="dxa"/>
          </w:tcPr>
          <w:p w:rsidR="00102558" w:rsidRDefault="00102558">
            <w:pPr>
              <w:pStyle w:val="ConsPlusNormal"/>
            </w:pPr>
            <w:r>
              <w:t>Тарифный коэффициент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1,28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1,31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1,34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1,37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1,43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1,46</w:t>
            </w:r>
          </w:p>
        </w:tc>
        <w:tc>
          <w:tcPr>
            <w:tcW w:w="737" w:type="dxa"/>
          </w:tcPr>
          <w:p w:rsidR="00102558" w:rsidRDefault="00102558">
            <w:pPr>
              <w:pStyle w:val="ConsPlusNormal"/>
              <w:jc w:val="center"/>
            </w:pPr>
            <w:r>
              <w:t>1,49</w:t>
            </w:r>
          </w:p>
        </w:tc>
      </w:tr>
    </w:tbl>
    <w:p w:rsidR="00102558" w:rsidRDefault="00102558">
      <w:pPr>
        <w:pStyle w:val="ConsPlusNormal"/>
        <w:jc w:val="both"/>
      </w:pPr>
    </w:p>
    <w:p w:rsidR="00102558" w:rsidRDefault="00102558">
      <w:pPr>
        <w:pStyle w:val="ConsPlusTitle"/>
        <w:jc w:val="center"/>
        <w:outlineLvl w:val="1"/>
      </w:pPr>
      <w:bookmarkStart w:id="5" w:name="P310"/>
      <w:bookmarkEnd w:id="5"/>
      <w:r>
        <w:t>ПОВЫШАЮЩИЕ КОЭФФИЦИЕНТЫ</w:t>
      </w:r>
    </w:p>
    <w:p w:rsidR="00102558" w:rsidRDefault="00102558">
      <w:pPr>
        <w:pStyle w:val="ConsPlusTitle"/>
        <w:jc w:val="center"/>
      </w:pPr>
      <w:r>
        <w:t>ДЛЯ РАСЧЕТА СТАВОК (ОКЛАДОВ) РАБОЧИХ ГОСУДАРСТВЕННЫХ</w:t>
      </w:r>
    </w:p>
    <w:p w:rsidR="00102558" w:rsidRDefault="00102558">
      <w:pPr>
        <w:pStyle w:val="ConsPlusTitle"/>
        <w:jc w:val="center"/>
      </w:pPr>
      <w:r>
        <w:t>УЧРЕЖДЕНИЙ САНКТ-ПЕТЕРБУРГА</w:t>
      </w:r>
    </w:p>
    <w:p w:rsidR="00102558" w:rsidRDefault="00102558">
      <w:pPr>
        <w:pStyle w:val="ConsPlusNormal"/>
        <w:jc w:val="center"/>
      </w:pPr>
      <w:r>
        <w:t xml:space="preserve">(в ред. </w:t>
      </w:r>
      <w:hyperlink r:id="rId39" w:history="1">
        <w:r>
          <w:rPr>
            <w:color w:val="0000FF"/>
          </w:rPr>
          <w:t>Закона</w:t>
        </w:r>
      </w:hyperlink>
      <w:r>
        <w:t xml:space="preserve"> Санкт-Петербурга от 17.07.2013 N 448-81)</w:t>
      </w:r>
    </w:p>
    <w:p w:rsidR="00102558" w:rsidRDefault="00102558">
      <w:pPr>
        <w:pStyle w:val="ConsPlusNormal"/>
        <w:jc w:val="right"/>
      </w:pPr>
    </w:p>
    <w:p w:rsidR="00102558" w:rsidRDefault="00102558">
      <w:pPr>
        <w:pStyle w:val="ConsPlusNormal"/>
        <w:jc w:val="right"/>
      </w:pPr>
      <w:r>
        <w:t>Таблица 2</w:t>
      </w:r>
    </w:p>
    <w:p w:rsidR="00102558" w:rsidRDefault="00102558">
      <w:pPr>
        <w:pStyle w:val="ConsPlusNormal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2891"/>
        <w:gridCol w:w="1644"/>
      </w:tblGrid>
      <w:tr w:rsidR="00102558">
        <w:tc>
          <w:tcPr>
            <w:tcW w:w="567" w:type="dxa"/>
          </w:tcPr>
          <w:p w:rsidR="00102558" w:rsidRDefault="0010255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69" w:type="dxa"/>
          </w:tcPr>
          <w:p w:rsidR="00102558" w:rsidRDefault="00102558">
            <w:pPr>
              <w:pStyle w:val="ConsPlusNormal"/>
              <w:jc w:val="center"/>
            </w:pPr>
            <w:r>
              <w:t>Наименование повышающего коэффициента</w:t>
            </w:r>
          </w:p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Основание для повышения тарифной ставки (оклада)</w:t>
            </w:r>
          </w:p>
        </w:tc>
        <w:tc>
          <w:tcPr>
            <w:tcW w:w="1644" w:type="dxa"/>
          </w:tcPr>
          <w:p w:rsidR="00102558" w:rsidRDefault="00102558">
            <w:pPr>
              <w:pStyle w:val="ConsPlusNormal"/>
              <w:jc w:val="center"/>
            </w:pPr>
            <w:r>
              <w:t>Величина повышающего коэффициента</w:t>
            </w:r>
          </w:p>
        </w:tc>
      </w:tr>
      <w:tr w:rsidR="00102558">
        <w:tc>
          <w:tcPr>
            <w:tcW w:w="567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69" w:type="dxa"/>
            <w:vMerge w:val="restart"/>
          </w:tcPr>
          <w:p w:rsidR="00102558" w:rsidRDefault="00102558">
            <w:pPr>
              <w:pStyle w:val="ConsPlusNormal"/>
            </w:pPr>
            <w:r>
              <w:t>Коэффициент специфики работы</w:t>
            </w:r>
          </w:p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1</w:t>
            </w:r>
          </w:p>
        </w:tc>
        <w:tc>
          <w:tcPr>
            <w:tcW w:w="1644" w:type="dxa"/>
            <w:vMerge w:val="restart"/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от 0 до 0,80</w:t>
            </w:r>
          </w:p>
        </w:tc>
      </w:tr>
      <w:tr w:rsidR="00102558">
        <w:tc>
          <w:tcPr>
            <w:tcW w:w="567" w:type="dxa"/>
            <w:vMerge/>
          </w:tcPr>
          <w:p w:rsidR="00102558" w:rsidRDefault="00102558"/>
        </w:tc>
        <w:tc>
          <w:tcPr>
            <w:tcW w:w="3969" w:type="dxa"/>
            <w:vMerge/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2</w:t>
            </w:r>
          </w:p>
        </w:tc>
        <w:tc>
          <w:tcPr>
            <w:tcW w:w="1644" w:type="dxa"/>
            <w:vMerge/>
          </w:tcPr>
          <w:p w:rsidR="00102558" w:rsidRDefault="00102558"/>
        </w:tc>
      </w:tr>
      <w:tr w:rsidR="00102558">
        <w:tc>
          <w:tcPr>
            <w:tcW w:w="567" w:type="dxa"/>
            <w:vMerge/>
          </w:tcPr>
          <w:p w:rsidR="00102558" w:rsidRDefault="00102558"/>
        </w:tc>
        <w:tc>
          <w:tcPr>
            <w:tcW w:w="3969" w:type="dxa"/>
            <w:vMerge/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3</w:t>
            </w:r>
          </w:p>
        </w:tc>
        <w:tc>
          <w:tcPr>
            <w:tcW w:w="1644" w:type="dxa"/>
            <w:vMerge/>
          </w:tcPr>
          <w:p w:rsidR="00102558" w:rsidRDefault="00102558"/>
        </w:tc>
      </w:tr>
      <w:tr w:rsidR="00102558">
        <w:tc>
          <w:tcPr>
            <w:tcW w:w="567" w:type="dxa"/>
            <w:vMerge/>
          </w:tcPr>
          <w:p w:rsidR="00102558" w:rsidRDefault="00102558"/>
        </w:tc>
        <w:tc>
          <w:tcPr>
            <w:tcW w:w="3969" w:type="dxa"/>
            <w:vMerge/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4</w:t>
            </w:r>
          </w:p>
        </w:tc>
        <w:tc>
          <w:tcPr>
            <w:tcW w:w="1644" w:type="dxa"/>
            <w:vMerge/>
          </w:tcPr>
          <w:p w:rsidR="00102558" w:rsidRDefault="00102558"/>
        </w:tc>
      </w:tr>
      <w:tr w:rsidR="00102558">
        <w:tc>
          <w:tcPr>
            <w:tcW w:w="567" w:type="dxa"/>
            <w:vMerge/>
          </w:tcPr>
          <w:p w:rsidR="00102558" w:rsidRDefault="00102558"/>
        </w:tc>
        <w:tc>
          <w:tcPr>
            <w:tcW w:w="3969" w:type="dxa"/>
            <w:vMerge/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5</w:t>
            </w:r>
          </w:p>
        </w:tc>
        <w:tc>
          <w:tcPr>
            <w:tcW w:w="1644" w:type="dxa"/>
            <w:vMerge/>
          </w:tcPr>
          <w:p w:rsidR="00102558" w:rsidRDefault="00102558"/>
        </w:tc>
      </w:tr>
      <w:tr w:rsidR="00102558">
        <w:tc>
          <w:tcPr>
            <w:tcW w:w="567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1-1</w:t>
            </w:r>
          </w:p>
        </w:tc>
        <w:tc>
          <w:tcPr>
            <w:tcW w:w="3969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 xml:space="preserve">Коэффициент специфики работы для </w:t>
            </w:r>
            <w:r>
              <w:lastRenderedPageBreak/>
              <w:t>отдельных категорий высококвалифицированных рабочих учреждений здравоохранения</w:t>
            </w:r>
          </w:p>
          <w:p w:rsidR="00102558" w:rsidRDefault="00102558">
            <w:pPr>
              <w:pStyle w:val="ConsPlusNormal"/>
            </w:pPr>
            <w:r>
              <w:t>Санкт-Петербурга</w:t>
            </w:r>
          </w:p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lastRenderedPageBreak/>
              <w:t>Тип 1</w:t>
            </w:r>
          </w:p>
        </w:tc>
        <w:tc>
          <w:tcPr>
            <w:tcW w:w="1644" w:type="dxa"/>
            <w:vMerge w:val="restart"/>
            <w:tcBorders>
              <w:bottom w:val="nil"/>
            </w:tcBorders>
            <w:vAlign w:val="center"/>
          </w:tcPr>
          <w:p w:rsidR="00102558" w:rsidRDefault="00102558">
            <w:pPr>
              <w:pStyle w:val="ConsPlusNormal"/>
              <w:jc w:val="center"/>
            </w:pPr>
            <w:r>
              <w:t>от 0 до 1,90</w:t>
            </w:r>
          </w:p>
        </w:tc>
      </w:tr>
      <w:tr w:rsidR="00102558"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2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3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  <w:jc w:val="center"/>
            </w:pPr>
            <w:r>
              <w:t>Тип 4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Тип 5</w:t>
            </w:r>
          </w:p>
        </w:tc>
        <w:tc>
          <w:tcPr>
            <w:tcW w:w="1644" w:type="dxa"/>
            <w:vMerge/>
            <w:tcBorders>
              <w:bottom w:val="nil"/>
            </w:tcBorders>
          </w:tcPr>
          <w:p w:rsidR="00102558" w:rsidRDefault="00102558"/>
        </w:tc>
      </w:tr>
      <w:tr w:rsidR="00102558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(п. 1-1 </w:t>
            </w:r>
            <w:proofErr w:type="gramStart"/>
            <w:r>
              <w:t>введен</w:t>
            </w:r>
            <w:proofErr w:type="gramEnd"/>
            <w:r>
              <w:t xml:space="preserve"> </w:t>
            </w:r>
            <w:hyperlink r:id="rId4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Санкт-Петербурга от 17.07.2013 N 448-81)</w:t>
            </w:r>
          </w:p>
        </w:tc>
      </w:tr>
      <w:tr w:rsidR="00102558">
        <w:tc>
          <w:tcPr>
            <w:tcW w:w="567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Коэффициент квалификации</w:t>
            </w:r>
          </w:p>
        </w:tc>
        <w:tc>
          <w:tcPr>
            <w:tcW w:w="2891" w:type="dxa"/>
          </w:tcPr>
          <w:p w:rsidR="00102558" w:rsidRDefault="00102558">
            <w:pPr>
              <w:pStyle w:val="ConsPlusNormal"/>
            </w:pPr>
            <w:r>
              <w:t>Почетные звания Российской Федерации, СССР</w:t>
            </w:r>
          </w:p>
        </w:tc>
        <w:tc>
          <w:tcPr>
            <w:tcW w:w="1644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</w:tr>
      <w:tr w:rsidR="00102558"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</w:tcPr>
          <w:p w:rsidR="00102558" w:rsidRDefault="00102558">
            <w:pPr>
              <w:pStyle w:val="ConsPlusNormal"/>
            </w:pPr>
            <w:r>
              <w:t>Почетные спортивные звания Российской Федерации, СССР</w:t>
            </w:r>
          </w:p>
        </w:tc>
        <w:tc>
          <w:tcPr>
            <w:tcW w:w="1644" w:type="dxa"/>
          </w:tcPr>
          <w:p w:rsidR="00102558" w:rsidRDefault="00102558">
            <w:pPr>
              <w:pStyle w:val="ConsPlusNormal"/>
              <w:jc w:val="center"/>
            </w:pPr>
            <w:r>
              <w:t>от 0,10 до 0,40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567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69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2891" w:type="dxa"/>
            <w:tcBorders>
              <w:bottom w:val="nil"/>
            </w:tcBorders>
          </w:tcPr>
          <w:p w:rsidR="00102558" w:rsidRDefault="00102558">
            <w:pPr>
              <w:pStyle w:val="ConsPlusNormal"/>
            </w:pPr>
            <w:r>
              <w:t>Ведомственные знаки отличия в труде</w:t>
            </w:r>
          </w:p>
        </w:tc>
        <w:tc>
          <w:tcPr>
            <w:tcW w:w="1644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от 0,10 до 0,15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(п. 2 в ред. </w:t>
            </w:r>
            <w:hyperlink r:id="rId41" w:history="1">
              <w:r>
                <w:rPr>
                  <w:color w:val="0000FF"/>
                </w:rPr>
                <w:t>Закона</w:t>
              </w:r>
            </w:hyperlink>
            <w:r>
              <w:t xml:space="preserve"> Санкт-Петербурга от 25.12.2015 N 904-186)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jc w:val="right"/>
        <w:outlineLvl w:val="0"/>
      </w:pPr>
      <w:r>
        <w:t>ПРИЛОЖЕНИЕ 3</w:t>
      </w:r>
    </w:p>
    <w:p w:rsidR="00102558" w:rsidRDefault="00102558">
      <w:pPr>
        <w:pStyle w:val="ConsPlusNormal"/>
        <w:jc w:val="right"/>
      </w:pPr>
      <w:r>
        <w:t>к Закону Санкт-Петербурга</w:t>
      </w:r>
    </w:p>
    <w:p w:rsidR="00102558" w:rsidRDefault="00102558">
      <w:pPr>
        <w:pStyle w:val="ConsPlusNormal"/>
        <w:jc w:val="right"/>
      </w:pPr>
      <w:r>
        <w:t>"О системах оплаты труда</w:t>
      </w:r>
    </w:p>
    <w:p w:rsidR="00102558" w:rsidRDefault="00102558">
      <w:pPr>
        <w:pStyle w:val="ConsPlusNormal"/>
        <w:jc w:val="right"/>
      </w:pPr>
      <w:r>
        <w:t>работников государственных</w:t>
      </w:r>
    </w:p>
    <w:p w:rsidR="00102558" w:rsidRDefault="00102558">
      <w:pPr>
        <w:pStyle w:val="ConsPlusNormal"/>
        <w:jc w:val="right"/>
      </w:pPr>
      <w:r>
        <w:t>учреждений Санкт-Петербурга"</w:t>
      </w:r>
    </w:p>
    <w:p w:rsidR="00102558" w:rsidRDefault="00102558">
      <w:pPr>
        <w:pStyle w:val="ConsPlusNormal"/>
        <w:jc w:val="right"/>
      </w:pPr>
      <w:r>
        <w:t>от 05.10.2005 N 531-74</w:t>
      </w:r>
    </w:p>
    <w:p w:rsidR="00102558" w:rsidRDefault="00102558">
      <w:pPr>
        <w:pStyle w:val="ConsPlusNormal"/>
        <w:jc w:val="center"/>
      </w:pPr>
    </w:p>
    <w:p w:rsidR="00102558" w:rsidRDefault="00102558">
      <w:pPr>
        <w:pStyle w:val="ConsPlusTitle"/>
        <w:jc w:val="center"/>
      </w:pPr>
      <w:bookmarkStart w:id="6" w:name="P360"/>
      <w:bookmarkEnd w:id="6"/>
      <w:r>
        <w:t>ДЕНЕЖНЫЕ ВЫПЛАТЫ</w:t>
      </w:r>
    </w:p>
    <w:p w:rsidR="00102558" w:rsidRDefault="00102558">
      <w:pPr>
        <w:pStyle w:val="ConsPlusTitle"/>
        <w:jc w:val="center"/>
      </w:pPr>
      <w:r>
        <w:t>К ДОЛЖНОСТНЫМ ОКЛАДАМ ОТДЕЛЬНЫХ КАТЕГОРИЙ СПЕЦИАЛИСТОВ</w:t>
      </w:r>
    </w:p>
    <w:p w:rsidR="00102558" w:rsidRDefault="00102558">
      <w:pPr>
        <w:pStyle w:val="ConsPlusTitle"/>
        <w:jc w:val="center"/>
      </w:pPr>
      <w:r>
        <w:t>ГОСУДАРСТВЕННЫХ УЧРЕЖДЕНИЙ ЗДРАВООХРАНЕНИЯ САНКТ-ПЕТЕРБУРГА,</w:t>
      </w:r>
    </w:p>
    <w:p w:rsidR="00102558" w:rsidRDefault="00102558">
      <w:pPr>
        <w:pStyle w:val="ConsPlusTitle"/>
        <w:jc w:val="center"/>
      </w:pPr>
      <w:r>
        <w:t>ГОСУДАРСТВЕННЫХ ОБРАЗОВАТЕЛЬНЫХ УЧРЕЖДЕНИЙ САНКТ-ПЕТЕРБУРГА</w:t>
      </w:r>
    </w:p>
    <w:p w:rsidR="00102558" w:rsidRDefault="00102558">
      <w:pPr>
        <w:pStyle w:val="ConsPlusTitle"/>
        <w:jc w:val="center"/>
      </w:pPr>
      <w:r>
        <w:t>И ГОСУДАРСТВЕННЫХ УЧРЕЖДЕНИЙ САНКТ-ПЕТЕРБУРГА</w:t>
      </w:r>
    </w:p>
    <w:p w:rsidR="00102558" w:rsidRDefault="00102558">
      <w:pPr>
        <w:pStyle w:val="ConsPlusTitle"/>
        <w:jc w:val="center"/>
      </w:pPr>
      <w:r>
        <w:t>ФИЗКУЛЬТУРНО-СПОРТИВНОЙ НАПРАВЛЕННОСТИ</w:t>
      </w:r>
    </w:p>
    <w:p w:rsidR="00102558" w:rsidRDefault="001025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25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введены</w:t>
            </w:r>
            <w:proofErr w:type="gramEnd"/>
            <w:r>
              <w:rPr>
                <w:color w:val="392C69"/>
              </w:rPr>
              <w:t xml:space="preserve"> </w:t>
            </w:r>
            <w:hyperlink r:id="rId42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Санкт-Петербурга от 17.07.2013 N 448-81;</w:t>
            </w:r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 xml:space="preserve">в ред. </w:t>
            </w:r>
            <w:hyperlink r:id="rId43" w:history="1">
              <w:r>
                <w:rPr>
                  <w:color w:val="0000FF"/>
                </w:rPr>
                <w:t>Закона</w:t>
              </w:r>
            </w:hyperlink>
            <w:r>
              <w:rPr>
                <w:color w:val="392C69"/>
              </w:rPr>
              <w:t xml:space="preserve"> Санкт-Петербурга от 25.12.2015 N 904-186)</w:t>
            </w:r>
          </w:p>
        </w:tc>
      </w:tr>
    </w:tbl>
    <w:p w:rsidR="00102558" w:rsidRDefault="00102558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912"/>
        <w:gridCol w:w="3628"/>
        <w:gridCol w:w="1020"/>
      </w:tblGrid>
      <w:tr w:rsidR="00102558">
        <w:tc>
          <w:tcPr>
            <w:tcW w:w="510" w:type="dxa"/>
          </w:tcPr>
          <w:p w:rsidR="00102558" w:rsidRDefault="0010255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12" w:type="dxa"/>
          </w:tcPr>
          <w:p w:rsidR="00102558" w:rsidRDefault="00102558">
            <w:pPr>
              <w:pStyle w:val="ConsPlusNormal"/>
              <w:jc w:val="center"/>
            </w:pPr>
            <w:r>
              <w:t>Наименование выплат</w:t>
            </w:r>
          </w:p>
        </w:tc>
        <w:tc>
          <w:tcPr>
            <w:tcW w:w="3628" w:type="dxa"/>
          </w:tcPr>
          <w:p w:rsidR="00102558" w:rsidRDefault="00102558">
            <w:pPr>
              <w:pStyle w:val="ConsPlusNormal"/>
              <w:jc w:val="center"/>
            </w:pPr>
            <w:r>
              <w:t>Категория работников</w:t>
            </w:r>
          </w:p>
          <w:p w:rsidR="00102558" w:rsidRDefault="00102558">
            <w:pPr>
              <w:pStyle w:val="ConsPlusNormal"/>
              <w:jc w:val="center"/>
            </w:pPr>
            <w:r>
              <w:t>(получателей выплат)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Размер выплат, руб.</w:t>
            </w:r>
          </w:p>
        </w:tc>
      </w:tr>
      <w:tr w:rsidR="00102558">
        <w:tc>
          <w:tcPr>
            <w:tcW w:w="510" w:type="dxa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</w:tcPr>
          <w:p w:rsidR="00102558" w:rsidRDefault="001025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628" w:type="dxa"/>
          </w:tcPr>
          <w:p w:rsidR="00102558" w:rsidRDefault="001025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4</w:t>
            </w:r>
          </w:p>
        </w:tc>
      </w:tr>
      <w:tr w:rsidR="00102558">
        <w:tc>
          <w:tcPr>
            <w:tcW w:w="510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912" w:type="dxa"/>
            <w:vMerge w:val="restart"/>
          </w:tcPr>
          <w:p w:rsidR="00102558" w:rsidRDefault="00102558">
            <w:pPr>
              <w:pStyle w:val="ConsPlusNormal"/>
              <w:jc w:val="both"/>
            </w:pPr>
            <w:r>
              <w:t xml:space="preserve">Денежные выплаты медицинскому персоналу: врачам, фельдшерам </w:t>
            </w:r>
            <w:r>
              <w:lastRenderedPageBreak/>
              <w:t>(акушерам) и медицинским сестрам станций (отделений) скорой медицинской помощи</w:t>
            </w:r>
          </w:p>
        </w:tc>
        <w:tc>
          <w:tcPr>
            <w:tcW w:w="3628" w:type="dxa"/>
          </w:tcPr>
          <w:p w:rsidR="00102558" w:rsidRDefault="00102558">
            <w:pPr>
              <w:pStyle w:val="ConsPlusNormal"/>
            </w:pPr>
            <w:r>
              <w:lastRenderedPageBreak/>
              <w:t>Врач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5000</w:t>
            </w:r>
          </w:p>
        </w:tc>
      </w:tr>
      <w:tr w:rsidR="00102558">
        <w:tc>
          <w:tcPr>
            <w:tcW w:w="510" w:type="dxa"/>
            <w:vMerge/>
          </w:tcPr>
          <w:p w:rsidR="00102558" w:rsidRDefault="00102558"/>
        </w:tc>
        <w:tc>
          <w:tcPr>
            <w:tcW w:w="3912" w:type="dxa"/>
            <w:vMerge/>
          </w:tcPr>
          <w:p w:rsidR="00102558" w:rsidRDefault="00102558"/>
        </w:tc>
        <w:tc>
          <w:tcPr>
            <w:tcW w:w="3628" w:type="dxa"/>
          </w:tcPr>
          <w:p w:rsidR="00102558" w:rsidRDefault="00102558">
            <w:pPr>
              <w:pStyle w:val="ConsPlusNormal"/>
            </w:pPr>
            <w:r>
              <w:t>Фельдшер (акушер)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3500</w:t>
            </w:r>
          </w:p>
        </w:tc>
      </w:tr>
      <w:tr w:rsidR="00102558">
        <w:tc>
          <w:tcPr>
            <w:tcW w:w="510" w:type="dxa"/>
            <w:vMerge/>
          </w:tcPr>
          <w:p w:rsidR="00102558" w:rsidRDefault="00102558"/>
        </w:tc>
        <w:tc>
          <w:tcPr>
            <w:tcW w:w="3912" w:type="dxa"/>
            <w:vMerge/>
          </w:tcPr>
          <w:p w:rsidR="00102558" w:rsidRDefault="00102558"/>
        </w:tc>
        <w:tc>
          <w:tcPr>
            <w:tcW w:w="3628" w:type="dxa"/>
          </w:tcPr>
          <w:p w:rsidR="00102558" w:rsidRDefault="00102558">
            <w:pPr>
              <w:pStyle w:val="ConsPlusNormal"/>
            </w:pPr>
            <w:r>
              <w:t>Медицинская сестра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2500</w:t>
            </w:r>
          </w:p>
        </w:tc>
      </w:tr>
      <w:tr w:rsidR="00102558">
        <w:tc>
          <w:tcPr>
            <w:tcW w:w="510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3912" w:type="dxa"/>
            <w:vMerge w:val="restart"/>
          </w:tcPr>
          <w:p w:rsidR="00102558" w:rsidRDefault="00102558">
            <w:pPr>
              <w:pStyle w:val="ConsPlusNormal"/>
              <w:jc w:val="both"/>
            </w:pPr>
            <w:r>
              <w:t>Денежные выплаты, связанные с оказанием дополнительной медицинской помощи</w:t>
            </w:r>
          </w:p>
        </w:tc>
        <w:tc>
          <w:tcPr>
            <w:tcW w:w="3628" w:type="dxa"/>
          </w:tcPr>
          <w:p w:rsidR="00102558" w:rsidRDefault="00102558">
            <w:pPr>
              <w:pStyle w:val="ConsPlusNormal"/>
              <w:jc w:val="both"/>
            </w:pPr>
            <w:r>
              <w:t>Врач-терапевт участковый, врач-педиатр участковый, врач общей практики (семейный врач)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10000</w:t>
            </w:r>
          </w:p>
        </w:tc>
      </w:tr>
      <w:tr w:rsidR="00102558">
        <w:tc>
          <w:tcPr>
            <w:tcW w:w="510" w:type="dxa"/>
            <w:vMerge/>
          </w:tcPr>
          <w:p w:rsidR="00102558" w:rsidRDefault="00102558"/>
        </w:tc>
        <w:tc>
          <w:tcPr>
            <w:tcW w:w="3912" w:type="dxa"/>
            <w:vMerge/>
          </w:tcPr>
          <w:p w:rsidR="00102558" w:rsidRDefault="00102558"/>
        </w:tc>
        <w:tc>
          <w:tcPr>
            <w:tcW w:w="3628" w:type="dxa"/>
          </w:tcPr>
          <w:p w:rsidR="00102558" w:rsidRDefault="00102558">
            <w:pPr>
              <w:pStyle w:val="ConsPlusNormal"/>
              <w:jc w:val="both"/>
            </w:pPr>
            <w:r>
              <w:t>Медицинская сестра участковая врача-терапевта участкового, врача-педиатра участкового, врача общей практики (семейного врача)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5000</w:t>
            </w:r>
          </w:p>
        </w:tc>
      </w:tr>
      <w:tr w:rsidR="00102558">
        <w:tc>
          <w:tcPr>
            <w:tcW w:w="510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12" w:type="dxa"/>
            <w:vMerge w:val="restart"/>
            <w:tcBorders>
              <w:bottom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>Денежные выплаты специалистам с высшим и средним профессиональным медицинским образованием, оказывающим амбулаторную медицинскую помощь в государственных учреждениях здравоохранения Санкт-Петербурга, государственных образовательных учреждениях Санкт-Петербурга и государственных учреждениях Санкт-Петербурга физкультурно-спортивной направленности</w:t>
            </w:r>
          </w:p>
        </w:tc>
        <w:tc>
          <w:tcPr>
            <w:tcW w:w="3628" w:type="dxa"/>
          </w:tcPr>
          <w:p w:rsidR="00102558" w:rsidRDefault="00102558">
            <w:pPr>
              <w:pStyle w:val="ConsPlusNormal"/>
              <w:jc w:val="center"/>
            </w:pPr>
            <w:r>
              <w:t>Специалисты с высшим медицинским образованием</w:t>
            </w:r>
          </w:p>
        </w:tc>
        <w:tc>
          <w:tcPr>
            <w:tcW w:w="1020" w:type="dxa"/>
          </w:tcPr>
          <w:p w:rsidR="00102558" w:rsidRDefault="00102558">
            <w:pPr>
              <w:pStyle w:val="ConsPlusNormal"/>
              <w:jc w:val="center"/>
            </w:pPr>
            <w:r>
              <w:t>5200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912" w:type="dxa"/>
            <w:vMerge/>
            <w:tcBorders>
              <w:bottom w:val="nil"/>
            </w:tcBorders>
          </w:tcPr>
          <w:p w:rsidR="00102558" w:rsidRDefault="00102558"/>
        </w:tc>
        <w:tc>
          <w:tcPr>
            <w:tcW w:w="3628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Специалисты со средним медицинским образованием</w:t>
            </w:r>
          </w:p>
        </w:tc>
        <w:tc>
          <w:tcPr>
            <w:tcW w:w="1020" w:type="dxa"/>
            <w:tcBorders>
              <w:bottom w:val="nil"/>
            </w:tcBorders>
          </w:tcPr>
          <w:p w:rsidR="00102558" w:rsidRDefault="00102558">
            <w:pPr>
              <w:pStyle w:val="ConsPlusNormal"/>
              <w:jc w:val="center"/>
            </w:pPr>
            <w:r>
              <w:t>2600</w:t>
            </w:r>
          </w:p>
        </w:tc>
      </w:tr>
      <w:tr w:rsidR="00102558">
        <w:tblPrEx>
          <w:tblBorders>
            <w:insideH w:val="nil"/>
          </w:tblBorders>
        </w:tblPrEx>
        <w:tc>
          <w:tcPr>
            <w:tcW w:w="9070" w:type="dxa"/>
            <w:gridSpan w:val="4"/>
            <w:tcBorders>
              <w:top w:val="nil"/>
            </w:tcBorders>
          </w:tcPr>
          <w:p w:rsidR="00102558" w:rsidRDefault="00102558">
            <w:pPr>
              <w:pStyle w:val="ConsPlusNormal"/>
              <w:jc w:val="both"/>
            </w:pPr>
            <w:r>
              <w:t xml:space="preserve">(п. 3 в ред. </w:t>
            </w:r>
            <w:hyperlink r:id="rId44" w:history="1">
              <w:r>
                <w:rPr>
                  <w:color w:val="0000FF"/>
                </w:rPr>
                <w:t>Закона</w:t>
              </w:r>
            </w:hyperlink>
            <w:r>
              <w:t xml:space="preserve"> Санкт-Петербурга от 25.12.2015 N 904-186)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jc w:val="right"/>
        <w:outlineLvl w:val="0"/>
      </w:pPr>
      <w:r>
        <w:t>ПРИЛОЖЕНИЕ 4</w:t>
      </w:r>
    </w:p>
    <w:p w:rsidR="00102558" w:rsidRDefault="00102558">
      <w:pPr>
        <w:pStyle w:val="ConsPlusNormal"/>
        <w:jc w:val="right"/>
      </w:pPr>
      <w:r>
        <w:t>к Закону Санкт-Петербурга</w:t>
      </w:r>
    </w:p>
    <w:p w:rsidR="00102558" w:rsidRDefault="00102558">
      <w:pPr>
        <w:pStyle w:val="ConsPlusNormal"/>
        <w:jc w:val="right"/>
      </w:pPr>
      <w:r>
        <w:t>"О системах оплаты труда</w:t>
      </w:r>
    </w:p>
    <w:p w:rsidR="00102558" w:rsidRDefault="00102558">
      <w:pPr>
        <w:pStyle w:val="ConsPlusNormal"/>
        <w:jc w:val="right"/>
      </w:pPr>
      <w:r>
        <w:t>работников государственных</w:t>
      </w:r>
    </w:p>
    <w:p w:rsidR="00102558" w:rsidRDefault="00102558">
      <w:pPr>
        <w:pStyle w:val="ConsPlusNormal"/>
        <w:jc w:val="right"/>
      </w:pPr>
      <w:r>
        <w:t>учреждений Санкт-Петербурга"</w:t>
      </w:r>
    </w:p>
    <w:p w:rsidR="00102558" w:rsidRDefault="00102558">
      <w:pPr>
        <w:pStyle w:val="ConsPlusNormal"/>
        <w:jc w:val="right"/>
      </w:pPr>
      <w:r>
        <w:t>от 05.10.2005 N 531-74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Title"/>
        <w:jc w:val="center"/>
      </w:pPr>
      <w:bookmarkStart w:id="7" w:name="P412"/>
      <w:bookmarkEnd w:id="7"/>
      <w:r>
        <w:t>ДЕНЕЖНЫЕ ВЫПЛАТЫ</w:t>
      </w:r>
    </w:p>
    <w:p w:rsidR="00102558" w:rsidRDefault="00102558">
      <w:pPr>
        <w:pStyle w:val="ConsPlusTitle"/>
        <w:jc w:val="center"/>
      </w:pPr>
      <w:r>
        <w:t>К ДОЛЖНОСТНЫМ ОКЛАДАМ ОТДЕЛЬНЫХ КАТЕГОРИЙ СПЕЦИАЛИСТОВ</w:t>
      </w:r>
    </w:p>
    <w:p w:rsidR="00102558" w:rsidRDefault="00102558">
      <w:pPr>
        <w:pStyle w:val="ConsPlusTitle"/>
        <w:jc w:val="center"/>
      </w:pPr>
      <w:r>
        <w:t>ГОСУДАРСТВЕННЫХ УЧРЕЖДЕНИЙ САНКТ-ПЕТЕРБУРГА</w:t>
      </w:r>
    </w:p>
    <w:p w:rsidR="00102558" w:rsidRDefault="0010255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10255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02558" w:rsidRDefault="00102558">
            <w:pPr>
              <w:pStyle w:val="ConsPlusNormal"/>
              <w:jc w:val="center"/>
            </w:pPr>
            <w:r>
              <w:rPr>
                <w:color w:val="392C69"/>
              </w:rPr>
              <w:t>(</w:t>
            </w:r>
            <w:proofErr w:type="gramStart"/>
            <w:r>
              <w:rPr>
                <w:color w:val="392C69"/>
              </w:rPr>
              <w:t>введены</w:t>
            </w:r>
            <w:proofErr w:type="gramEnd"/>
            <w:r>
              <w:rPr>
                <w:color w:val="392C69"/>
              </w:rPr>
              <w:t xml:space="preserve"> </w:t>
            </w:r>
            <w:hyperlink r:id="rId45" w:history="1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Санкт-Петербурга от 25.12.2015 N 904-186)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871"/>
        <w:gridCol w:w="5102"/>
        <w:gridCol w:w="1531"/>
      </w:tblGrid>
      <w:tr w:rsidR="00102558">
        <w:tc>
          <w:tcPr>
            <w:tcW w:w="567" w:type="dxa"/>
          </w:tcPr>
          <w:p w:rsidR="00102558" w:rsidRDefault="0010255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71" w:type="dxa"/>
          </w:tcPr>
          <w:p w:rsidR="00102558" w:rsidRDefault="00102558">
            <w:pPr>
              <w:pStyle w:val="ConsPlusNormal"/>
              <w:jc w:val="center"/>
            </w:pPr>
            <w:r>
              <w:t>Наименование выплат</w:t>
            </w:r>
          </w:p>
        </w:tc>
        <w:tc>
          <w:tcPr>
            <w:tcW w:w="5102" w:type="dxa"/>
          </w:tcPr>
          <w:p w:rsidR="00102558" w:rsidRDefault="00102558">
            <w:pPr>
              <w:pStyle w:val="ConsPlusNormal"/>
              <w:jc w:val="center"/>
            </w:pPr>
            <w:r>
              <w:t>Категория работников (получателей выплат)</w:t>
            </w:r>
          </w:p>
        </w:tc>
        <w:tc>
          <w:tcPr>
            <w:tcW w:w="1531" w:type="dxa"/>
          </w:tcPr>
          <w:p w:rsidR="00102558" w:rsidRDefault="00102558">
            <w:pPr>
              <w:pStyle w:val="ConsPlusNormal"/>
              <w:jc w:val="center"/>
            </w:pPr>
            <w:r>
              <w:t>Размер выплат, руб.</w:t>
            </w:r>
          </w:p>
        </w:tc>
      </w:tr>
      <w:tr w:rsidR="00102558">
        <w:tc>
          <w:tcPr>
            <w:tcW w:w="567" w:type="dxa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</w:tcPr>
          <w:p w:rsidR="00102558" w:rsidRDefault="0010255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5102" w:type="dxa"/>
          </w:tcPr>
          <w:p w:rsidR="00102558" w:rsidRDefault="0010255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31" w:type="dxa"/>
          </w:tcPr>
          <w:p w:rsidR="00102558" w:rsidRDefault="00102558">
            <w:pPr>
              <w:pStyle w:val="ConsPlusNormal"/>
              <w:jc w:val="center"/>
            </w:pPr>
            <w:r>
              <w:t>4</w:t>
            </w:r>
          </w:p>
        </w:tc>
      </w:tr>
      <w:tr w:rsidR="00102558">
        <w:tc>
          <w:tcPr>
            <w:tcW w:w="567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vMerge w:val="restart"/>
          </w:tcPr>
          <w:p w:rsidR="00102558" w:rsidRDefault="00102558">
            <w:pPr>
              <w:pStyle w:val="ConsPlusNormal"/>
              <w:jc w:val="center"/>
            </w:pPr>
            <w:r>
              <w:t xml:space="preserve">Денежные </w:t>
            </w:r>
            <w:r>
              <w:lastRenderedPageBreak/>
              <w:t>выплаты молодым специалистам</w:t>
            </w:r>
          </w:p>
        </w:tc>
        <w:tc>
          <w:tcPr>
            <w:tcW w:w="5102" w:type="dxa"/>
          </w:tcPr>
          <w:p w:rsidR="00102558" w:rsidRDefault="00102558">
            <w:pPr>
              <w:pStyle w:val="ConsPlusNormal"/>
              <w:jc w:val="center"/>
            </w:pPr>
            <w:r>
              <w:lastRenderedPageBreak/>
              <w:t xml:space="preserve">Молодые специалисты </w:t>
            </w:r>
            <w:hyperlink w:anchor="P434" w:history="1">
              <w:r>
                <w:rPr>
                  <w:color w:val="0000FF"/>
                </w:rPr>
                <w:t>&lt;*&gt;</w:t>
              </w:r>
            </w:hyperlink>
            <w:r>
              <w:t xml:space="preserve">, имеющие документ </w:t>
            </w:r>
            <w:r>
              <w:lastRenderedPageBreak/>
              <w:t>установленного образца о высшем образовании</w:t>
            </w:r>
          </w:p>
        </w:tc>
        <w:tc>
          <w:tcPr>
            <w:tcW w:w="1531" w:type="dxa"/>
          </w:tcPr>
          <w:p w:rsidR="00102558" w:rsidRDefault="00102558">
            <w:pPr>
              <w:pStyle w:val="ConsPlusNormal"/>
              <w:jc w:val="center"/>
            </w:pPr>
            <w:r>
              <w:lastRenderedPageBreak/>
              <w:t>2000</w:t>
            </w:r>
          </w:p>
        </w:tc>
      </w:tr>
      <w:tr w:rsidR="00102558">
        <w:tc>
          <w:tcPr>
            <w:tcW w:w="567" w:type="dxa"/>
            <w:vMerge/>
          </w:tcPr>
          <w:p w:rsidR="00102558" w:rsidRDefault="00102558"/>
        </w:tc>
        <w:tc>
          <w:tcPr>
            <w:tcW w:w="1871" w:type="dxa"/>
            <w:vMerge/>
          </w:tcPr>
          <w:p w:rsidR="00102558" w:rsidRDefault="00102558"/>
        </w:tc>
        <w:tc>
          <w:tcPr>
            <w:tcW w:w="5102" w:type="dxa"/>
          </w:tcPr>
          <w:p w:rsidR="00102558" w:rsidRDefault="00102558">
            <w:pPr>
              <w:pStyle w:val="ConsPlusNormal"/>
              <w:jc w:val="center"/>
            </w:pPr>
            <w:r>
              <w:t xml:space="preserve">Молодые специалисты </w:t>
            </w:r>
            <w:hyperlink w:anchor="P434" w:history="1">
              <w:r>
                <w:rPr>
                  <w:color w:val="0000FF"/>
                </w:rPr>
                <w:t>&lt;*&gt;</w:t>
              </w:r>
            </w:hyperlink>
            <w:r>
              <w:t>, имеющие документ установленного образца о среднем профессиональном образовании по программам подготовки специалистов среднего звена</w:t>
            </w:r>
          </w:p>
        </w:tc>
        <w:tc>
          <w:tcPr>
            <w:tcW w:w="1531" w:type="dxa"/>
          </w:tcPr>
          <w:p w:rsidR="00102558" w:rsidRDefault="00102558">
            <w:pPr>
              <w:pStyle w:val="ConsPlusNormal"/>
              <w:jc w:val="center"/>
            </w:pPr>
            <w:r>
              <w:t>1500</w:t>
            </w:r>
          </w:p>
        </w:tc>
      </w:tr>
    </w:tbl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  <w:r>
        <w:t>--------------------------------</w:t>
      </w:r>
    </w:p>
    <w:p w:rsidR="00102558" w:rsidRDefault="00102558">
      <w:pPr>
        <w:pStyle w:val="ConsPlusNormal"/>
        <w:spacing w:before="220"/>
        <w:ind w:firstLine="540"/>
        <w:jc w:val="both"/>
      </w:pPr>
      <w:bookmarkStart w:id="8" w:name="P434"/>
      <w:bookmarkEnd w:id="8"/>
      <w:r>
        <w:t>&lt;*&gt; Молодые специалисты - работники государственных учреждений Санкт-Петербурга, за исключением руководителей, отвечающие одновременно следующим требованиям: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получили впервые высшее образование по имеющим государственную аккредитацию образовательным программам или среднее профессиональное образование по имеющим государственную аккредитацию образовательным программам подготовки специалистов среднего звена;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впервые приступили к работе в государственных учреждениях Санкт-Петербурга по специальности не позднее трех лет после получения документа установленного образца о соответствующем уровне образования;</w:t>
      </w:r>
    </w:p>
    <w:p w:rsidR="00102558" w:rsidRDefault="00102558">
      <w:pPr>
        <w:pStyle w:val="ConsPlusNormal"/>
        <w:spacing w:before="220"/>
        <w:ind w:firstLine="540"/>
        <w:jc w:val="both"/>
      </w:pPr>
      <w:r>
        <w:t>состоят в трудовых отношениях с государственным учреждением Санкт-Петербурга, являющимся их основным местом работы.</w:t>
      </w: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ind w:firstLine="540"/>
        <w:jc w:val="both"/>
      </w:pPr>
    </w:p>
    <w:p w:rsidR="00102558" w:rsidRDefault="0010255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C0A1D" w:rsidRDefault="000C0A1D">
      <w:bookmarkStart w:id="9" w:name="_GoBack"/>
      <w:bookmarkEnd w:id="9"/>
    </w:p>
    <w:sectPr w:rsidR="000C0A1D" w:rsidSect="00F30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558"/>
    <w:rsid w:val="000C0A1D"/>
    <w:rsid w:val="0010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25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25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25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15FF15F8F7670D3B57D87F99AD7B0A003E5B6B3B14D63D88494F311513D731A36DC3324C2ACBD44EF9EB28714F39C5654B910F594176C1R66CN" TargetMode="External"/><Relationship Id="rId13" Type="http://schemas.openxmlformats.org/officeDocument/2006/relationships/hyperlink" Target="consultantplus://offline/ref=2F15FF15F8F7670D3B57D87F99AD7B0A003E5B6B3B14D63D88494F311513D731A36DC3324C2ACBD54DF9EB28714F39C5654B910F594176C1R66CN" TargetMode="External"/><Relationship Id="rId18" Type="http://schemas.openxmlformats.org/officeDocument/2006/relationships/hyperlink" Target="consultantplus://offline/ref=2F15FF15F8F7670D3B57D87F99AD7B0A003F55603416D63D88494F311513D731B16D9B3E4D2AD5D440ECBD7934R163N" TargetMode="External"/><Relationship Id="rId26" Type="http://schemas.openxmlformats.org/officeDocument/2006/relationships/hyperlink" Target="consultantplus://offline/ref=2F15FF15F8F7670D3B57D87F99AD7B0A06355B6E3D1B8B3780104333121C8826A424CF334C2ACADC42A6EE3D601735C47B559818454377RC69N" TargetMode="External"/><Relationship Id="rId39" Type="http://schemas.openxmlformats.org/officeDocument/2006/relationships/hyperlink" Target="consultantplus://offline/ref=2F15FF15F8F7670D3B57D87F99AD7B0A003E5B6B3B14D63D88494F311513D731A36DC3324C2ACBD149F9EB28714F39C5654B910F594176C1R66C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F15FF15F8F7670D3B57D87F99AD7B0A003E5B6B3B14D63D88494F311513D731A36DC3324C2ACBD741F9EB28714F39C5654B910F594176C1R66CN" TargetMode="External"/><Relationship Id="rId34" Type="http://schemas.openxmlformats.org/officeDocument/2006/relationships/hyperlink" Target="consultantplus://offline/ref=2F15FF15F8F7670D3B57D87F99AD7B0A003B5B603B15D63D88494F311513D731A36DC3324C2ACBDC4DF9EB28714F39C5654B910F594176C1R66CN" TargetMode="External"/><Relationship Id="rId42" Type="http://schemas.openxmlformats.org/officeDocument/2006/relationships/hyperlink" Target="consultantplus://offline/ref=2F15FF15F8F7670D3B57D87F99AD7B0A003E5B6B3B14D63D88494F311513D731A36DC3324C2ACBD140F9EB28714F39C5654B910F594176C1R66CN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2F15FF15F8F7670D3B57D87F99AD7B0A06355B6E3D1B8B3780104333121C8826A424CF334C2ACBD342A6EE3D601735C47B559818454377RC69N" TargetMode="External"/><Relationship Id="rId12" Type="http://schemas.openxmlformats.org/officeDocument/2006/relationships/hyperlink" Target="consultantplus://offline/ref=2F15FF15F8F7670D3B57D87F99AD7B0A003E5B6B3B14D63D88494F311513D731A36DC3324C2ACBD549F9EB28714F39C5654B910F594176C1R66CN" TargetMode="External"/><Relationship Id="rId17" Type="http://schemas.openxmlformats.org/officeDocument/2006/relationships/hyperlink" Target="consultantplus://offline/ref=2F15FF15F8F7670D3B57D87F99AD7B0A003E5B6B3B14D63D88494F311513D731A36DC3324C2ACBD64CF9EB28714F39C5654B910F594176C1R66CN" TargetMode="External"/><Relationship Id="rId25" Type="http://schemas.openxmlformats.org/officeDocument/2006/relationships/hyperlink" Target="consultantplus://offline/ref=2F15FF15F8F7670D3B57D87F99AD7B0A063D5A6C3E1B8B3780104333121C8826A424CF334C2ACAD042A6EE3D601735C47B559818454377RC69N" TargetMode="External"/><Relationship Id="rId33" Type="http://schemas.openxmlformats.org/officeDocument/2006/relationships/hyperlink" Target="consultantplus://offline/ref=2F15FF15F8F7670D3B57D87F99AD7B0A003E5B6B3B14D63D88494F311513D731A36DC3324C2ACBD04FF9EB28714F39C5654B910F594176C1R66CN" TargetMode="External"/><Relationship Id="rId38" Type="http://schemas.openxmlformats.org/officeDocument/2006/relationships/hyperlink" Target="consultantplus://offline/ref=2F15FF15F8F7670D3B57D87F99AD7B0A003B5B603B15D63D88494F311513D731A36DC3324C2ACAD64FF9EB28714F39C5654B910F594176C1R66CN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F15FF15F8F7670D3B57D87F99AD7B0A003B5B603B15D63D88494F311513D731A36DC3324C2ACBD64AF9EB28714F39C5654B910F594176C1R66CN" TargetMode="External"/><Relationship Id="rId20" Type="http://schemas.openxmlformats.org/officeDocument/2006/relationships/hyperlink" Target="consultantplus://offline/ref=2F15FF15F8F7670D3B57D87F99AD7B0A0034546E3910D63D88494F311513D731A36DC3324C2ACBD041F9EB28714F39C5654B910F594176C1R66CN" TargetMode="External"/><Relationship Id="rId29" Type="http://schemas.openxmlformats.org/officeDocument/2006/relationships/hyperlink" Target="consultantplus://offline/ref=2F15FF15F8F7670D3B57D87F99AD7B0A00355C613C19D63D88494F311513D731A36DC3324C2ACBD44EF9EB28714F39C5654B910F594176C1R66CN" TargetMode="External"/><Relationship Id="rId41" Type="http://schemas.openxmlformats.org/officeDocument/2006/relationships/hyperlink" Target="consultantplus://offline/ref=2F15FF15F8F7670D3B57D87F99AD7B0A003B5B603B15D63D88494F311513D731A36DC3324C2ACAD04EF9EB28714F39C5654B910F594176C1R66C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15FF15F8F7670D3B57D87F99AD7B0A063D5A6C3E1B8B3780104333121C8826A424CF334C2ACBD342A6EE3D601735C47B559818454377RC69N" TargetMode="External"/><Relationship Id="rId11" Type="http://schemas.openxmlformats.org/officeDocument/2006/relationships/hyperlink" Target="consultantplus://offline/ref=2F15FF15F8F7670D3B57D87F99AD7B0A0034546E3910D63D88494F311513D731A36DC3324C2ACBD041F9EB28714F39C5654B910F594176C1R66CN" TargetMode="External"/><Relationship Id="rId24" Type="http://schemas.openxmlformats.org/officeDocument/2006/relationships/hyperlink" Target="consultantplus://offline/ref=2F15FF15F8F7670D3B57D87F99AD7B0A003E5B6B3B14D63D88494F311513D731A36DC3324C2ACBD04BF9EB28714F39C5654B910F594176C1R66CN" TargetMode="External"/><Relationship Id="rId32" Type="http://schemas.openxmlformats.org/officeDocument/2006/relationships/hyperlink" Target="consultantplus://offline/ref=2F15FF15F8F7670D3B57D87F99AD7B0A003B5B603B15D63D88494F311513D731A36DC3324C2ACBD34BF9EB28714F39C5654B910F594176C1R66CN" TargetMode="External"/><Relationship Id="rId37" Type="http://schemas.openxmlformats.org/officeDocument/2006/relationships/hyperlink" Target="consultantplus://offline/ref=2F15FF15F8F7670D3B57D87F99AD7B0A003B5B603B15D63D88494F311513D731A36DC3324C2ACAD64CF9EB28714F39C5654B910F594176C1R66CN" TargetMode="External"/><Relationship Id="rId40" Type="http://schemas.openxmlformats.org/officeDocument/2006/relationships/hyperlink" Target="consultantplus://offline/ref=2F15FF15F8F7670D3B57D87F99AD7B0A003E5B6B3B14D63D88494F311513D731A36DC3324C2ACBD148F9EB28714F39C5654B910F594176C1R66CN" TargetMode="External"/><Relationship Id="rId45" Type="http://schemas.openxmlformats.org/officeDocument/2006/relationships/hyperlink" Target="consultantplus://offline/ref=2F15FF15F8F7670D3B57D87F99AD7B0A003B5B603B15D63D88494F311513D731A36DC3324C2ACAD349F9EB28714F39C5654B910F594176C1R66CN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2F15FF15F8F7670D3B57D87F99AD7B0A003B5B603B15D63D88494F311513D731A36DC3324C2ACBD549F9EB28714F39C5654B910F594176C1R66CN" TargetMode="External"/><Relationship Id="rId23" Type="http://schemas.openxmlformats.org/officeDocument/2006/relationships/hyperlink" Target="consultantplus://offline/ref=2F15FF15F8F7670D3B57D87F99AD7B0A003B5B603B15D63D88494F311513D731A36DC3324C2ACBD74DF9EB28714F39C5654B910F594176C1R66CN" TargetMode="External"/><Relationship Id="rId28" Type="http://schemas.openxmlformats.org/officeDocument/2006/relationships/hyperlink" Target="consultantplus://offline/ref=2F15FF15F8F7670D3B57D87F99AD7B0A003B5B603B15D63D88494F311513D731A36DC3324C2ACBD74EF9EB28714F39C5654B910F594176C1R66CN" TargetMode="External"/><Relationship Id="rId36" Type="http://schemas.openxmlformats.org/officeDocument/2006/relationships/hyperlink" Target="consultantplus://offline/ref=2F15FF15F8F7670D3B57D87F99AD7B0A003E5B6B3B14D63D88494F311513D731A36DC3324C2ACBD04EF9EB28714F39C5654B910F594176C1R66CN" TargetMode="External"/><Relationship Id="rId10" Type="http://schemas.openxmlformats.org/officeDocument/2006/relationships/hyperlink" Target="consultantplus://offline/ref=2F15FF15F8F7670D3B57D87F99AD7B0A00355C613C19D63D88494F311513D731A36DC3324C2ACBD44EF9EB28714F39C5654B910F594176C1R66CN" TargetMode="External"/><Relationship Id="rId19" Type="http://schemas.openxmlformats.org/officeDocument/2006/relationships/hyperlink" Target="consultantplus://offline/ref=2F15FF15F8F7670D3B57D87F99AD7B0A003E5B6B3B14D63D88494F311513D731A36DC3324C2ACBD74BF9EB28714F39C5654B910F594176C1R66CN" TargetMode="External"/><Relationship Id="rId31" Type="http://schemas.openxmlformats.org/officeDocument/2006/relationships/hyperlink" Target="consultantplus://offline/ref=2F15FF15F8F7670D3B57D87F99AD7B0A00355C613C19D63D88494F311513D731A36DC3324C2ACBD44EF9EB28714F39C5654B910F594176C1R66CN" TargetMode="External"/><Relationship Id="rId44" Type="http://schemas.openxmlformats.org/officeDocument/2006/relationships/hyperlink" Target="consultantplus://offline/ref=2F15FF15F8F7670D3B57D87F99AD7B0A003B5B603B15D63D88494F311513D731A36DC3324C2ACAD248F9EB28714F39C5654B910F594176C1R66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15FF15F8F7670D3B57D87F99AD7B0A003B5B603B15D63D88494F311513D731A36DC3324C2ACBD44EF9EB28714F39C5654B910F594176C1R66CN" TargetMode="External"/><Relationship Id="rId14" Type="http://schemas.openxmlformats.org/officeDocument/2006/relationships/hyperlink" Target="consultantplus://offline/ref=2F15FF15F8F7670D3B57D87F99AD7B0A003B5B603B15D63D88494F311513D731A36DC3324C2ACBD441F9EB28714F39C5654B910F594176C1R66CN" TargetMode="External"/><Relationship Id="rId22" Type="http://schemas.openxmlformats.org/officeDocument/2006/relationships/hyperlink" Target="consultantplus://offline/ref=2F15FF15F8F7670D3B57D87F99AD7B0A003E5B6B3B14D63D88494F311513D731A36DC3324C2ACBD048F9EB28714F39C5654B910F594176C1R66CN" TargetMode="External"/><Relationship Id="rId27" Type="http://schemas.openxmlformats.org/officeDocument/2006/relationships/hyperlink" Target="consultantplus://offline/ref=2F15FF15F8F7670D3B57D87F99AD7B0A003E5B6B3B14D63D88494F311513D731A36DC3324C2ACBD04AF9EB28714F39C5654B910F594176C1R66CN" TargetMode="External"/><Relationship Id="rId30" Type="http://schemas.openxmlformats.org/officeDocument/2006/relationships/hyperlink" Target="consultantplus://offline/ref=2F15FF15F8F7670D3B57D87F99AD7B0A003B5B603B15D63D88494F311513D731A36DC3324C2ACBD741F9EB28714F39C5654B910F594176C1R66CN" TargetMode="External"/><Relationship Id="rId35" Type="http://schemas.openxmlformats.org/officeDocument/2006/relationships/hyperlink" Target="consultantplus://offline/ref=2F15FF15F8F7670D3B57D87F99AD7B0A06355B6E3D1B8B3780104333121C8826A424CF334C2ACFD542A6EE3D601735C47B559818454377RC69N" TargetMode="External"/><Relationship Id="rId43" Type="http://schemas.openxmlformats.org/officeDocument/2006/relationships/hyperlink" Target="consultantplus://offline/ref=2F15FF15F8F7670D3B57D87F99AD7B0A003B5B603B15D63D88494F311513D731A36DC3324C2ACAD141F9EB28714F39C5654B910F594176C1R66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4025</Words>
  <Characters>22947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 Евгений Сергеевич</dc:creator>
  <cp:lastModifiedBy>Стариков Евгений Сергеевич</cp:lastModifiedBy>
  <cp:revision>1</cp:revision>
  <dcterms:created xsi:type="dcterms:W3CDTF">2019-09-10T13:58:00Z</dcterms:created>
  <dcterms:modified xsi:type="dcterms:W3CDTF">2019-09-10T13:59:00Z</dcterms:modified>
</cp:coreProperties>
</file>