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8B7" w:rsidRPr="00C35166" w:rsidRDefault="00C818B7" w:rsidP="00C818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C35166">
        <w:rPr>
          <w:rFonts w:ascii="Times New Roman" w:hAnsi="Times New Roman" w:cs="Times New Roman"/>
          <w:sz w:val="24"/>
          <w:szCs w:val="24"/>
          <w:u w:val="single"/>
        </w:rPr>
        <w:t>Заседание 7</w:t>
      </w:r>
    </w:p>
    <w:p w:rsidR="00C818B7" w:rsidRPr="00C35166" w:rsidRDefault="00C818B7" w:rsidP="00C818B7">
      <w:pPr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C35166">
        <w:rPr>
          <w:rFonts w:ascii="Times New Roman" w:hAnsi="Times New Roman" w:cs="Times New Roman"/>
          <w:sz w:val="24"/>
          <w:szCs w:val="24"/>
        </w:rPr>
        <w:t>: 20.12.13</w:t>
      </w:r>
    </w:p>
    <w:p w:rsidR="00C818B7" w:rsidRPr="00C35166" w:rsidRDefault="00C818B7" w:rsidP="00C818B7">
      <w:pPr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C35166">
        <w:rPr>
          <w:rFonts w:ascii="Times New Roman" w:hAnsi="Times New Roman" w:cs="Times New Roman"/>
          <w:sz w:val="24"/>
          <w:szCs w:val="24"/>
        </w:rPr>
        <w:t>: 15-00</w:t>
      </w:r>
    </w:p>
    <w:p w:rsidR="00C818B7" w:rsidRPr="00C35166" w:rsidRDefault="00C818B7" w:rsidP="00C818B7">
      <w:pPr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C35166">
        <w:rPr>
          <w:rFonts w:ascii="Times New Roman" w:hAnsi="Times New Roman" w:cs="Times New Roman"/>
          <w:sz w:val="24"/>
          <w:szCs w:val="24"/>
        </w:rPr>
        <w:t>: Комитет по образованию, актовый зал</w:t>
      </w:r>
    </w:p>
    <w:p w:rsidR="00FD7090" w:rsidRPr="00C35166" w:rsidRDefault="00FD7090" w:rsidP="00435FC8">
      <w:pPr>
        <w:pStyle w:val="3"/>
      </w:pPr>
    </w:p>
    <w:p w:rsidR="00C35166" w:rsidRDefault="00C35166" w:rsidP="00435FC8">
      <w:pPr>
        <w:pStyle w:val="3"/>
      </w:pPr>
    </w:p>
    <w:p w:rsidR="00FF1D4F" w:rsidRPr="00C35166" w:rsidRDefault="00FF1D4F" w:rsidP="00435FC8">
      <w:pPr>
        <w:pStyle w:val="3"/>
      </w:pPr>
      <w:r w:rsidRPr="00C35166">
        <w:t>Повестка дня</w:t>
      </w:r>
    </w:p>
    <w:p w:rsidR="00FF1D4F" w:rsidRPr="00C35166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4DF" w:rsidRPr="00C35166" w:rsidRDefault="00B044D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D4F" w:rsidRPr="00C35166" w:rsidRDefault="00FF1D4F" w:rsidP="00C818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166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C35166">
        <w:rPr>
          <w:rFonts w:ascii="Times New Roman" w:hAnsi="Times New Roman" w:cs="Times New Roman"/>
          <w:sz w:val="24"/>
          <w:szCs w:val="24"/>
        </w:rPr>
        <w:t xml:space="preserve">результатах итоговой </w:t>
      </w:r>
      <w:r w:rsidRPr="00C35166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Pr="00C35166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C818B7" w:rsidRPr="00C35166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C818B7" w:rsidRPr="00C35166">
        <w:rPr>
          <w:rFonts w:ascii="Times New Roman" w:hAnsi="Times New Roman" w:cs="Times New Roman"/>
          <w:sz w:val="24"/>
          <w:szCs w:val="24"/>
        </w:rPr>
        <w:t>У</w:t>
      </w:r>
      <w:r w:rsidR="00C818B7" w:rsidRPr="00C3516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="00C818B7" w:rsidRPr="00C35166">
        <w:rPr>
          <w:rFonts w:ascii="Times New Roman" w:hAnsi="Times New Roman" w:cs="Times New Roman"/>
          <w:color w:val="000000"/>
          <w:sz w:val="24"/>
          <w:szCs w:val="24"/>
        </w:rPr>
        <w:t xml:space="preserve"> лабораторий </w:t>
      </w:r>
    </w:p>
    <w:p w:rsidR="00C818B7" w:rsidRPr="00C35166" w:rsidRDefault="00C818B7" w:rsidP="00C865A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Pr="00C35166">
        <w:rPr>
          <w:rFonts w:ascii="Times New Roman" w:hAnsi="Times New Roman" w:cs="Times New Roman"/>
          <w:sz w:val="24"/>
          <w:szCs w:val="24"/>
        </w:rPr>
        <w:t>НОУ «</w:t>
      </w:r>
      <w:proofErr w:type="spellStart"/>
      <w:r w:rsidRPr="00C35166">
        <w:rPr>
          <w:rFonts w:ascii="Times New Roman" w:hAnsi="Times New Roman" w:cs="Times New Roman"/>
          <w:sz w:val="24"/>
          <w:szCs w:val="24"/>
        </w:rPr>
        <w:t>Петершуле</w:t>
      </w:r>
      <w:proofErr w:type="spellEnd"/>
      <w:r w:rsidRPr="00C35166">
        <w:rPr>
          <w:rFonts w:ascii="Times New Roman" w:hAnsi="Times New Roman" w:cs="Times New Roman"/>
          <w:sz w:val="24"/>
          <w:szCs w:val="24"/>
        </w:rPr>
        <w:t>» «Духовно-нравственное воспитание в содержании и структуре школьного образования»</w:t>
      </w:r>
    </w:p>
    <w:p w:rsidR="00C818B7" w:rsidRPr="00C35166" w:rsidRDefault="00C818B7" w:rsidP="00C865A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C35166">
        <w:rPr>
          <w:rFonts w:ascii="Times New Roman" w:hAnsi="Times New Roman" w:cs="Times New Roman"/>
          <w:sz w:val="24"/>
          <w:szCs w:val="24"/>
        </w:rPr>
        <w:t>Лицей № 623 Выборгского района «Комплексный подход к решению проблем здоровья школьников»</w:t>
      </w:r>
    </w:p>
    <w:p w:rsidR="001C025E" w:rsidRPr="00C35166" w:rsidRDefault="00C818B7" w:rsidP="00C865A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="001C025E" w:rsidRPr="00C35166">
        <w:rPr>
          <w:rFonts w:ascii="Times New Roman" w:hAnsi="Times New Roman" w:cs="Times New Roman"/>
          <w:sz w:val="24"/>
          <w:szCs w:val="24"/>
        </w:rPr>
        <w:t>ДОУ № 36 Приморского района «Преемственность ДОУ и школы в работе по коррекции и сохранению зрения в образовательном пространстве»</w:t>
      </w:r>
    </w:p>
    <w:p w:rsidR="001C025E" w:rsidRPr="00C35166" w:rsidRDefault="001C025E" w:rsidP="00F659E0">
      <w:pPr>
        <w:spacing w:before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sz w:val="24"/>
          <w:szCs w:val="24"/>
        </w:rPr>
        <w:t>2. О подготовке коллегии Комитета по образованию «О развитии инновационной деятельности в системе образования Санкт-Петербурга».</w:t>
      </w:r>
    </w:p>
    <w:p w:rsidR="001C025E" w:rsidRPr="00C35166" w:rsidRDefault="001C025E" w:rsidP="001C025E">
      <w:pPr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5166">
        <w:rPr>
          <w:rFonts w:ascii="Times New Roman" w:hAnsi="Times New Roman" w:cs="Times New Roman"/>
          <w:sz w:val="24"/>
          <w:szCs w:val="24"/>
        </w:rPr>
        <w:t xml:space="preserve">3. О </w:t>
      </w:r>
      <w:r w:rsidRPr="00C35166">
        <w:rPr>
          <w:rFonts w:ascii="Times New Roman" w:hAnsi="Times New Roman" w:cs="Times New Roman"/>
          <w:bCs/>
          <w:sz w:val="24"/>
          <w:szCs w:val="24"/>
        </w:rPr>
        <w:t>дополнении списка экспертов Совета по образовательной политике.</w:t>
      </w:r>
    </w:p>
    <w:p w:rsidR="001C025E" w:rsidRPr="00C35166" w:rsidRDefault="001C025E" w:rsidP="001C025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sz w:val="24"/>
          <w:szCs w:val="24"/>
        </w:rPr>
        <w:t>4. Об итогах работы Совета в 2013 году.</w:t>
      </w:r>
    </w:p>
    <w:p w:rsidR="001C025E" w:rsidRPr="00C35166" w:rsidRDefault="001C025E" w:rsidP="001C025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sz w:val="24"/>
          <w:szCs w:val="24"/>
        </w:rPr>
        <w:t>5. Разное.</w:t>
      </w:r>
    </w:p>
    <w:p w:rsidR="00C818B7" w:rsidRPr="00C35166" w:rsidRDefault="00C818B7" w:rsidP="00C818B7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1D4F" w:rsidRPr="00C35166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98D" w:rsidRDefault="00F71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F1D4F" w:rsidRPr="00F358AB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8AB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FF1D4F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7E" w:rsidRPr="00246A81" w:rsidRDefault="003D147E" w:rsidP="00246A8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</w:p>
    <w:p w:rsidR="00ED1237" w:rsidRPr="00D31533" w:rsidRDefault="0011119C" w:rsidP="00246A8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533">
        <w:rPr>
          <w:rFonts w:ascii="Times New Roman" w:hAnsi="Times New Roman" w:cs="Times New Roman"/>
          <w:sz w:val="24"/>
          <w:szCs w:val="24"/>
        </w:rPr>
        <w:t xml:space="preserve">Утвердить результаты итоговой экспертизы деятельности </w:t>
      </w:r>
      <w:r w:rsidR="001C025E" w:rsidRPr="00D31533">
        <w:rPr>
          <w:rFonts w:ascii="Times New Roman" w:hAnsi="Times New Roman" w:cs="Times New Roman"/>
          <w:sz w:val="24"/>
          <w:szCs w:val="24"/>
        </w:rPr>
        <w:t>НОУ «</w:t>
      </w:r>
      <w:proofErr w:type="spellStart"/>
      <w:r w:rsidR="001C025E" w:rsidRPr="00D31533">
        <w:rPr>
          <w:rFonts w:ascii="Times New Roman" w:hAnsi="Times New Roman" w:cs="Times New Roman"/>
          <w:sz w:val="24"/>
          <w:szCs w:val="24"/>
        </w:rPr>
        <w:t>Петершуле</w:t>
      </w:r>
      <w:proofErr w:type="spellEnd"/>
      <w:r w:rsidR="001C025E" w:rsidRPr="00D31533">
        <w:rPr>
          <w:rFonts w:ascii="Times New Roman" w:hAnsi="Times New Roman" w:cs="Times New Roman"/>
          <w:sz w:val="24"/>
          <w:szCs w:val="24"/>
        </w:rPr>
        <w:t xml:space="preserve">», Лицея № 623  в режиме лаборатории. </w:t>
      </w:r>
    </w:p>
    <w:p w:rsidR="001C025E" w:rsidRPr="00D31533" w:rsidRDefault="001C025E" w:rsidP="00246A8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533">
        <w:rPr>
          <w:rFonts w:ascii="Times New Roman" w:hAnsi="Times New Roman" w:cs="Times New Roman"/>
          <w:sz w:val="24"/>
          <w:szCs w:val="24"/>
        </w:rPr>
        <w:t>Направить материалы, разработанные ДОУ № 36 Приморского района</w:t>
      </w:r>
      <w:r w:rsidR="005F1DF1">
        <w:rPr>
          <w:rFonts w:ascii="Times New Roman" w:hAnsi="Times New Roman" w:cs="Times New Roman"/>
          <w:sz w:val="24"/>
          <w:szCs w:val="24"/>
        </w:rPr>
        <w:t xml:space="preserve"> (</w:t>
      </w:r>
      <w:r w:rsidR="005F1DF1" w:rsidRPr="00246A81">
        <w:rPr>
          <w:rFonts w:ascii="Times New Roman" w:hAnsi="Times New Roman" w:cs="Times New Roman"/>
          <w:sz w:val="24"/>
          <w:szCs w:val="24"/>
        </w:rPr>
        <w:t>Программ</w:t>
      </w:r>
      <w:r w:rsidR="000A1B41" w:rsidRPr="00246A81">
        <w:rPr>
          <w:rFonts w:ascii="Times New Roman" w:hAnsi="Times New Roman" w:cs="Times New Roman"/>
          <w:sz w:val="24"/>
          <w:szCs w:val="24"/>
        </w:rPr>
        <w:t>у</w:t>
      </w:r>
      <w:r w:rsidR="005F1DF1" w:rsidRPr="00246A81">
        <w:rPr>
          <w:rFonts w:ascii="Times New Roman" w:hAnsi="Times New Roman" w:cs="Times New Roman"/>
          <w:sz w:val="24"/>
          <w:szCs w:val="24"/>
        </w:rPr>
        <w:t xml:space="preserve"> обучения учителей начальной школы основам коррекционной работы </w:t>
      </w:r>
      <w:r w:rsidR="00C35166" w:rsidRPr="00246A81">
        <w:rPr>
          <w:rFonts w:ascii="Times New Roman" w:hAnsi="Times New Roman" w:cs="Times New Roman"/>
          <w:sz w:val="24"/>
          <w:szCs w:val="24"/>
        </w:rPr>
        <w:br/>
      </w:r>
      <w:r w:rsidR="005F1DF1" w:rsidRPr="00246A81">
        <w:rPr>
          <w:rFonts w:ascii="Times New Roman" w:hAnsi="Times New Roman" w:cs="Times New Roman"/>
          <w:sz w:val="24"/>
          <w:szCs w:val="24"/>
        </w:rPr>
        <w:t xml:space="preserve">с детьми с патологией зрения и </w:t>
      </w:r>
      <w:r w:rsidR="005F1DF1" w:rsidRPr="00C35166">
        <w:rPr>
          <w:rFonts w:ascii="Times New Roman" w:hAnsi="Times New Roman" w:cs="Times New Roman"/>
          <w:sz w:val="24"/>
          <w:szCs w:val="24"/>
        </w:rPr>
        <w:t>Диагностическую карту оценки динамики зрения учащихся начальной школы</w:t>
      </w:r>
      <w:r w:rsidR="000A1B41" w:rsidRPr="00C35166">
        <w:rPr>
          <w:rFonts w:ascii="Times New Roman" w:hAnsi="Times New Roman" w:cs="Times New Roman"/>
          <w:sz w:val="24"/>
          <w:szCs w:val="24"/>
        </w:rPr>
        <w:t>)</w:t>
      </w:r>
      <w:r w:rsidR="00A55603">
        <w:rPr>
          <w:rFonts w:ascii="Times New Roman" w:hAnsi="Times New Roman" w:cs="Times New Roman"/>
          <w:sz w:val="24"/>
          <w:szCs w:val="24"/>
        </w:rPr>
        <w:t>,</w:t>
      </w:r>
      <w:r w:rsidRPr="00D31533">
        <w:rPr>
          <w:rFonts w:ascii="Times New Roman" w:hAnsi="Times New Roman" w:cs="Times New Roman"/>
          <w:sz w:val="24"/>
          <w:szCs w:val="24"/>
        </w:rPr>
        <w:t xml:space="preserve"> на дополнительную экспертизу</w:t>
      </w:r>
      <w:r w:rsidR="00975190">
        <w:rPr>
          <w:rFonts w:ascii="Times New Roman" w:hAnsi="Times New Roman" w:cs="Times New Roman"/>
          <w:sz w:val="24"/>
          <w:szCs w:val="24"/>
        </w:rPr>
        <w:t xml:space="preserve"> с целью определения </w:t>
      </w:r>
      <w:r w:rsidR="005F1DF1">
        <w:rPr>
          <w:rFonts w:ascii="Times New Roman" w:hAnsi="Times New Roman" w:cs="Times New Roman"/>
          <w:sz w:val="24"/>
          <w:szCs w:val="24"/>
        </w:rPr>
        <w:t xml:space="preserve">условий </w:t>
      </w:r>
      <w:r w:rsidR="000A1B41">
        <w:rPr>
          <w:rFonts w:ascii="Times New Roman" w:hAnsi="Times New Roman" w:cs="Times New Roman"/>
          <w:sz w:val="24"/>
          <w:szCs w:val="24"/>
        </w:rPr>
        <w:t xml:space="preserve">их распространения (необходимость доработки, </w:t>
      </w:r>
      <w:r w:rsidR="00C35166">
        <w:rPr>
          <w:rFonts w:ascii="Times New Roman" w:hAnsi="Times New Roman" w:cs="Times New Roman"/>
          <w:sz w:val="24"/>
          <w:szCs w:val="24"/>
        </w:rPr>
        <w:t>категория слушателей, состав преподавателей) в системе образования Санкт-Петербурга.</w:t>
      </w:r>
      <w:r w:rsidR="009751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1237" w:rsidRPr="00A55603" w:rsidRDefault="00B044DF" w:rsidP="00246A8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603">
        <w:rPr>
          <w:rFonts w:ascii="Times New Roman" w:hAnsi="Times New Roman" w:cs="Times New Roman"/>
          <w:sz w:val="24"/>
          <w:szCs w:val="24"/>
        </w:rPr>
        <w:t>Рекомендовать Коми</w:t>
      </w:r>
      <w:r w:rsidR="001E5FCC" w:rsidRPr="00A55603">
        <w:rPr>
          <w:rFonts w:ascii="Times New Roman" w:hAnsi="Times New Roman" w:cs="Times New Roman"/>
          <w:sz w:val="24"/>
          <w:szCs w:val="24"/>
        </w:rPr>
        <w:t>т</w:t>
      </w:r>
      <w:r w:rsidRPr="00A55603">
        <w:rPr>
          <w:rFonts w:ascii="Times New Roman" w:hAnsi="Times New Roman" w:cs="Times New Roman"/>
          <w:sz w:val="24"/>
          <w:szCs w:val="24"/>
        </w:rPr>
        <w:t>ету по образованию</w:t>
      </w:r>
      <w:r w:rsidR="00AF08C0" w:rsidRPr="00A55603">
        <w:rPr>
          <w:rFonts w:ascii="Times New Roman" w:hAnsi="Times New Roman" w:cs="Times New Roman"/>
          <w:sz w:val="24"/>
          <w:szCs w:val="24"/>
        </w:rPr>
        <w:t xml:space="preserve"> провести на базе Лицея № 623 заседание </w:t>
      </w:r>
      <w:r w:rsidR="00D1303C" w:rsidRPr="00A55603">
        <w:rPr>
          <w:rFonts w:ascii="Times New Roman" w:hAnsi="Times New Roman" w:cs="Times New Roman"/>
          <w:sz w:val="24"/>
          <w:szCs w:val="24"/>
        </w:rPr>
        <w:t>Координационного совета по здоровью</w:t>
      </w:r>
      <w:r w:rsidR="00A55603" w:rsidRPr="00A55603">
        <w:rPr>
          <w:rFonts w:ascii="Times New Roman" w:hAnsi="Times New Roman" w:cs="Times New Roman"/>
          <w:sz w:val="24"/>
          <w:szCs w:val="24"/>
        </w:rPr>
        <w:t>.</w:t>
      </w:r>
      <w:r w:rsidR="00D1303C" w:rsidRPr="00A55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FE3" w:rsidRPr="00D31533" w:rsidRDefault="008F6F06" w:rsidP="00246A8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533">
        <w:rPr>
          <w:rFonts w:ascii="Times New Roman" w:hAnsi="Times New Roman" w:cs="Times New Roman"/>
          <w:sz w:val="24"/>
          <w:szCs w:val="24"/>
        </w:rPr>
        <w:t xml:space="preserve"> Рекомендовать </w:t>
      </w:r>
      <w:r w:rsidR="00D1303C" w:rsidRPr="00D31533">
        <w:rPr>
          <w:rFonts w:ascii="Times New Roman" w:hAnsi="Times New Roman" w:cs="Times New Roman"/>
          <w:sz w:val="24"/>
          <w:szCs w:val="24"/>
        </w:rPr>
        <w:t xml:space="preserve">Санкт-Петербургской академии </w:t>
      </w:r>
      <w:proofErr w:type="spellStart"/>
      <w:r w:rsidR="00D1303C" w:rsidRPr="00D31533">
        <w:rPr>
          <w:rFonts w:ascii="Times New Roman" w:hAnsi="Times New Roman" w:cs="Times New Roman"/>
          <w:sz w:val="24"/>
          <w:szCs w:val="24"/>
        </w:rPr>
        <w:t>постдипломного</w:t>
      </w:r>
      <w:proofErr w:type="spellEnd"/>
      <w:r w:rsidR="00D1303C" w:rsidRPr="00D31533">
        <w:rPr>
          <w:rFonts w:ascii="Times New Roman" w:hAnsi="Times New Roman" w:cs="Times New Roman"/>
          <w:sz w:val="24"/>
          <w:szCs w:val="24"/>
        </w:rPr>
        <w:t xml:space="preserve"> педагогического образования</w:t>
      </w:r>
      <w:r w:rsidR="002F3FE3" w:rsidRPr="00D31533">
        <w:rPr>
          <w:rFonts w:ascii="Times New Roman" w:hAnsi="Times New Roman" w:cs="Times New Roman"/>
          <w:sz w:val="24"/>
          <w:szCs w:val="24"/>
        </w:rPr>
        <w:t>:</w:t>
      </w:r>
    </w:p>
    <w:p w:rsidR="002F3FE3" w:rsidRPr="00FA62F9" w:rsidRDefault="00C07248" w:rsidP="0024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533">
        <w:rPr>
          <w:rFonts w:ascii="Times New Roman" w:hAnsi="Times New Roman" w:cs="Times New Roman"/>
          <w:sz w:val="24"/>
          <w:szCs w:val="24"/>
        </w:rPr>
        <w:t>4.1. В</w:t>
      </w:r>
      <w:r w:rsidR="00EE7A5E" w:rsidRPr="00D31533">
        <w:rPr>
          <w:rFonts w:ascii="Times New Roman" w:hAnsi="Times New Roman" w:cs="Times New Roman"/>
          <w:sz w:val="24"/>
          <w:szCs w:val="24"/>
        </w:rPr>
        <w:t xml:space="preserve">ключить в </w:t>
      </w:r>
      <w:r w:rsidR="002F3FE3" w:rsidRPr="00D31533">
        <w:rPr>
          <w:rFonts w:ascii="Times New Roman" w:hAnsi="Times New Roman" w:cs="Times New Roman"/>
          <w:sz w:val="24"/>
          <w:szCs w:val="24"/>
        </w:rPr>
        <w:t xml:space="preserve">программы повышения квалификации заместителей </w:t>
      </w:r>
      <w:proofErr w:type="gramStart"/>
      <w:r w:rsidR="00A55603" w:rsidRPr="00D31533">
        <w:rPr>
          <w:rFonts w:ascii="Times New Roman" w:hAnsi="Times New Roman" w:cs="Times New Roman"/>
          <w:sz w:val="24"/>
          <w:szCs w:val="24"/>
        </w:rPr>
        <w:t>директоров</w:t>
      </w:r>
      <w:proofErr w:type="gramEnd"/>
      <w:r w:rsidR="002F3FE3" w:rsidRPr="00D31533">
        <w:rPr>
          <w:rFonts w:ascii="Times New Roman" w:hAnsi="Times New Roman" w:cs="Times New Roman"/>
          <w:sz w:val="24"/>
          <w:szCs w:val="24"/>
        </w:rPr>
        <w:t xml:space="preserve"> по воспитательной работе </w:t>
      </w:r>
      <w:r w:rsidR="00FA62F9" w:rsidRPr="00FA62F9">
        <w:rPr>
          <w:rFonts w:ascii="Times New Roman" w:hAnsi="Times New Roman" w:cs="Times New Roman"/>
          <w:sz w:val="24"/>
          <w:szCs w:val="24"/>
        </w:rPr>
        <w:t>следующие темы</w:t>
      </w:r>
      <w:r w:rsidR="002F3FE3" w:rsidRPr="00FA62F9">
        <w:rPr>
          <w:rFonts w:ascii="Times New Roman" w:hAnsi="Times New Roman" w:cs="Times New Roman"/>
          <w:sz w:val="24"/>
          <w:szCs w:val="24"/>
        </w:rPr>
        <w:t>:</w:t>
      </w:r>
    </w:p>
    <w:p w:rsidR="002F3FE3" w:rsidRPr="00FA62F9" w:rsidRDefault="00FA62F9" w:rsidP="00246A81">
      <w:pPr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F3FE3" w:rsidRPr="00FA62F9"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 w:rsidR="002F3FE3" w:rsidRPr="00FA62F9">
        <w:rPr>
          <w:rFonts w:ascii="Times New Roman" w:hAnsi="Times New Roman" w:cs="Times New Roman"/>
          <w:sz w:val="24"/>
          <w:szCs w:val="24"/>
        </w:rPr>
        <w:t xml:space="preserve"> образовательная программа «Духовно-нравственная культура» (1-11 класс) как комплексное средство духовно-нравственного воспитани</w:t>
      </w:r>
      <w:r>
        <w:rPr>
          <w:rFonts w:ascii="Times New Roman" w:hAnsi="Times New Roman" w:cs="Times New Roman"/>
          <w:sz w:val="24"/>
          <w:szCs w:val="24"/>
        </w:rPr>
        <w:t>я,</w:t>
      </w:r>
    </w:p>
    <w:p w:rsidR="002F3FE3" w:rsidRPr="00FA62F9" w:rsidRDefault="00FA62F9" w:rsidP="00246A81">
      <w:pPr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3FE3" w:rsidRPr="00FA62F9">
        <w:rPr>
          <w:rFonts w:ascii="Times New Roman" w:hAnsi="Times New Roman" w:cs="Times New Roman"/>
          <w:sz w:val="24"/>
          <w:szCs w:val="24"/>
        </w:rPr>
        <w:t>Диагностика ценностных ориентаций школьника методом сортировки предложенных суждений в систем</w:t>
      </w:r>
      <w:r>
        <w:rPr>
          <w:rFonts w:ascii="Times New Roman" w:hAnsi="Times New Roman" w:cs="Times New Roman"/>
          <w:sz w:val="24"/>
          <w:szCs w:val="24"/>
        </w:rPr>
        <w:t>е оценки воспитанности учащихся,</w:t>
      </w:r>
    </w:p>
    <w:p w:rsidR="002F3FE3" w:rsidRPr="00FA62F9" w:rsidRDefault="00FA62F9" w:rsidP="00246A81">
      <w:pPr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3FE3" w:rsidRPr="00FA62F9">
        <w:rPr>
          <w:rFonts w:ascii="Times New Roman" w:hAnsi="Times New Roman" w:cs="Times New Roman"/>
          <w:sz w:val="24"/>
          <w:szCs w:val="24"/>
        </w:rPr>
        <w:t>Воспитательные проекты как компонент программы духовно-нравственного развити</w:t>
      </w:r>
      <w:r>
        <w:rPr>
          <w:rFonts w:ascii="Times New Roman" w:hAnsi="Times New Roman" w:cs="Times New Roman"/>
          <w:sz w:val="24"/>
          <w:szCs w:val="24"/>
        </w:rPr>
        <w:t>я и воспитания обучающихся в ОУ,</w:t>
      </w:r>
    </w:p>
    <w:p w:rsidR="002F3FE3" w:rsidRPr="00FA62F9" w:rsidRDefault="00FA62F9" w:rsidP="0024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2F9">
        <w:rPr>
          <w:rFonts w:ascii="Times New Roman" w:hAnsi="Times New Roman" w:cs="Times New Roman"/>
          <w:sz w:val="24"/>
          <w:szCs w:val="24"/>
        </w:rPr>
        <w:t>предполагающие ознакомление слушателей с  материалами, разработанными НОУ «</w:t>
      </w:r>
      <w:proofErr w:type="spellStart"/>
      <w:r w:rsidRPr="00FA62F9">
        <w:rPr>
          <w:rFonts w:ascii="Times New Roman" w:hAnsi="Times New Roman" w:cs="Times New Roman"/>
          <w:sz w:val="24"/>
          <w:szCs w:val="24"/>
        </w:rPr>
        <w:t>Петершуле</w:t>
      </w:r>
      <w:proofErr w:type="spellEnd"/>
      <w:r w:rsidRPr="00FA62F9">
        <w:rPr>
          <w:rFonts w:ascii="Times New Roman" w:hAnsi="Times New Roman" w:cs="Times New Roman"/>
          <w:sz w:val="24"/>
          <w:szCs w:val="24"/>
        </w:rPr>
        <w:t>».</w:t>
      </w:r>
    </w:p>
    <w:p w:rsidR="00D31533" w:rsidRPr="00D31533" w:rsidRDefault="004E1C34" w:rsidP="00A556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FA62F9" w:rsidRPr="00246A81">
        <w:rPr>
          <w:rFonts w:ascii="Times New Roman" w:hAnsi="Times New Roman" w:cs="Times New Roman"/>
          <w:sz w:val="24"/>
          <w:szCs w:val="24"/>
        </w:rPr>
        <w:t>В</w:t>
      </w:r>
      <w:r w:rsidR="00D31533" w:rsidRPr="00246A81">
        <w:rPr>
          <w:rFonts w:ascii="Times New Roman" w:hAnsi="Times New Roman" w:cs="Times New Roman"/>
          <w:sz w:val="24"/>
          <w:szCs w:val="24"/>
        </w:rPr>
        <w:t xml:space="preserve">ключить </w:t>
      </w:r>
      <w:r w:rsidR="00FA62F9" w:rsidRPr="00246A81">
        <w:rPr>
          <w:rFonts w:ascii="Times New Roman" w:hAnsi="Times New Roman" w:cs="Times New Roman"/>
          <w:sz w:val="24"/>
          <w:szCs w:val="24"/>
        </w:rPr>
        <w:t xml:space="preserve">продукты инновационной деятельности, разработанные Лицеем </w:t>
      </w:r>
      <w:r w:rsidR="00246A81">
        <w:rPr>
          <w:rFonts w:ascii="Times New Roman" w:hAnsi="Times New Roman" w:cs="Times New Roman"/>
          <w:sz w:val="24"/>
          <w:szCs w:val="24"/>
        </w:rPr>
        <w:br/>
      </w:r>
      <w:r w:rsidR="00FA62F9" w:rsidRPr="00246A81">
        <w:rPr>
          <w:rFonts w:ascii="Times New Roman" w:hAnsi="Times New Roman" w:cs="Times New Roman"/>
          <w:sz w:val="24"/>
          <w:szCs w:val="24"/>
        </w:rPr>
        <w:t>№ 623</w:t>
      </w:r>
      <w:r w:rsidR="00F066CA" w:rsidRPr="00246A81">
        <w:rPr>
          <w:rFonts w:ascii="Times New Roman" w:hAnsi="Times New Roman" w:cs="Times New Roman"/>
          <w:sz w:val="24"/>
          <w:szCs w:val="24"/>
        </w:rPr>
        <w:t>,</w:t>
      </w:r>
      <w:r w:rsidR="00D31533" w:rsidRPr="00246A81">
        <w:rPr>
          <w:rFonts w:ascii="Times New Roman" w:hAnsi="Times New Roman" w:cs="Times New Roman"/>
          <w:sz w:val="24"/>
          <w:szCs w:val="24"/>
        </w:rPr>
        <w:t xml:space="preserve"> в программы переподготовки и повышения квалификации педагогов,</w:t>
      </w:r>
      <w:r w:rsidR="00D31533" w:rsidRPr="00D31533">
        <w:rPr>
          <w:rFonts w:ascii="Times New Roman" w:hAnsi="Times New Roman" w:cs="Times New Roman"/>
          <w:sz w:val="24"/>
          <w:szCs w:val="24"/>
        </w:rPr>
        <w:t xml:space="preserve"> реализуемые кафедрой педагогики окружающей среды, безопасности и здоровья человека в 2014 году: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 xml:space="preserve">Педагогика здоровья, 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 xml:space="preserve">Теория и методика обучения (основы безопасности жизнедеятельности) 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 xml:space="preserve">Педагогика дополнительного образования детей 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>Теория и методика обучения (Физическая культура)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>Методика преподавания ОБЖ по ФГОС нового поколения</w:t>
      </w:r>
    </w:p>
    <w:p w:rsidR="00D31533" w:rsidRPr="00D31533" w:rsidRDefault="00A11FBF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>Методика преподавания физической культуры по образовательным стандартам нового поколения</w:t>
      </w:r>
      <w:r w:rsidR="00F06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533" w:rsidRPr="00D31533" w:rsidRDefault="00F066CA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>Актуальные проблемы современного образования (индивидуальная стажировка)</w:t>
      </w:r>
    </w:p>
    <w:p w:rsidR="00D31533" w:rsidRPr="00D31533" w:rsidRDefault="00F066CA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533" w:rsidRPr="00D31533">
        <w:rPr>
          <w:rFonts w:ascii="Times New Roman" w:hAnsi="Times New Roman" w:cs="Times New Roman"/>
          <w:sz w:val="24"/>
          <w:szCs w:val="24"/>
        </w:rPr>
        <w:t>Актуальные проблемы современного образования (групповая стажировка).</w:t>
      </w:r>
    </w:p>
    <w:p w:rsidR="00FC331D" w:rsidRDefault="00246A81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Представить опыт Лицея № 623</w:t>
      </w:r>
      <w:r w:rsidR="00FC331D">
        <w:rPr>
          <w:rFonts w:ascii="Times New Roman" w:hAnsi="Times New Roman" w:cs="Times New Roman"/>
          <w:sz w:val="24"/>
          <w:szCs w:val="24"/>
        </w:rPr>
        <w:t>:</w:t>
      </w:r>
    </w:p>
    <w:p w:rsidR="00FC331D" w:rsidRDefault="00FC331D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6A81">
        <w:rPr>
          <w:rFonts w:ascii="Times New Roman" w:hAnsi="Times New Roman" w:cs="Times New Roman"/>
          <w:sz w:val="24"/>
          <w:szCs w:val="24"/>
        </w:rPr>
        <w:t xml:space="preserve"> </w:t>
      </w:r>
      <w:r w:rsidR="00246A81" w:rsidRPr="00D31533">
        <w:rPr>
          <w:rFonts w:ascii="Times New Roman" w:hAnsi="Times New Roman" w:cs="Times New Roman"/>
          <w:sz w:val="24"/>
          <w:szCs w:val="24"/>
        </w:rPr>
        <w:t>на конференциях городского и всероссийского уровня</w:t>
      </w:r>
      <w:r w:rsidR="00246A81">
        <w:rPr>
          <w:rFonts w:ascii="Times New Roman" w:hAnsi="Times New Roman" w:cs="Times New Roman"/>
          <w:sz w:val="24"/>
          <w:szCs w:val="24"/>
        </w:rPr>
        <w:t xml:space="preserve">, </w:t>
      </w:r>
      <w:r w:rsidRPr="00D31533">
        <w:rPr>
          <w:rFonts w:ascii="Times New Roman" w:hAnsi="Times New Roman" w:cs="Times New Roman"/>
          <w:sz w:val="24"/>
          <w:szCs w:val="24"/>
        </w:rPr>
        <w:t xml:space="preserve">посвященным проблемам </w:t>
      </w:r>
      <w:proofErr w:type="spellStart"/>
      <w:r w:rsidRPr="00D31533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D315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1533">
        <w:rPr>
          <w:rFonts w:ascii="Times New Roman" w:hAnsi="Times New Roman" w:cs="Times New Roman"/>
          <w:sz w:val="24"/>
          <w:szCs w:val="24"/>
        </w:rPr>
        <w:t>здоровьесозидания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46A81">
        <w:rPr>
          <w:rFonts w:ascii="Times New Roman" w:hAnsi="Times New Roman" w:cs="Times New Roman"/>
          <w:sz w:val="24"/>
          <w:szCs w:val="24"/>
        </w:rPr>
        <w:t>проводимых в</w:t>
      </w:r>
      <w:r w:rsidR="00D31533" w:rsidRPr="00D31533">
        <w:rPr>
          <w:rFonts w:ascii="Times New Roman" w:hAnsi="Times New Roman" w:cs="Times New Roman"/>
          <w:sz w:val="24"/>
          <w:szCs w:val="24"/>
        </w:rPr>
        <w:t xml:space="preserve"> рамка</w:t>
      </w:r>
      <w:r>
        <w:rPr>
          <w:rFonts w:ascii="Times New Roman" w:hAnsi="Times New Roman" w:cs="Times New Roman"/>
          <w:sz w:val="24"/>
          <w:szCs w:val="24"/>
        </w:rPr>
        <w:t>х научно-организационной работы;</w:t>
      </w:r>
    </w:p>
    <w:p w:rsidR="00FC331D" w:rsidRPr="00D31533" w:rsidRDefault="00FC331D" w:rsidP="00FC3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семинарах</w:t>
      </w:r>
      <w:r w:rsidRPr="00D31533">
        <w:rPr>
          <w:rFonts w:ascii="Times New Roman" w:hAnsi="Times New Roman" w:cs="Times New Roman"/>
          <w:sz w:val="24"/>
          <w:szCs w:val="24"/>
        </w:rPr>
        <w:t>, круглы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31533">
        <w:rPr>
          <w:rFonts w:ascii="Times New Roman" w:hAnsi="Times New Roman" w:cs="Times New Roman"/>
          <w:sz w:val="24"/>
          <w:szCs w:val="24"/>
        </w:rPr>
        <w:t xml:space="preserve"> стол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D31533">
        <w:rPr>
          <w:rFonts w:ascii="Times New Roman" w:hAnsi="Times New Roman" w:cs="Times New Roman"/>
          <w:sz w:val="24"/>
          <w:szCs w:val="24"/>
        </w:rPr>
        <w:t>, творчески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31533">
        <w:rPr>
          <w:rFonts w:ascii="Times New Roman" w:hAnsi="Times New Roman" w:cs="Times New Roman"/>
          <w:sz w:val="24"/>
          <w:szCs w:val="24"/>
        </w:rPr>
        <w:t xml:space="preserve"> встреч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D31533">
        <w:rPr>
          <w:rFonts w:ascii="Times New Roman" w:hAnsi="Times New Roman" w:cs="Times New Roman"/>
          <w:sz w:val="24"/>
          <w:szCs w:val="24"/>
        </w:rPr>
        <w:t xml:space="preserve"> для педагогов города</w:t>
      </w:r>
      <w:r>
        <w:rPr>
          <w:rFonts w:ascii="Times New Roman" w:hAnsi="Times New Roman" w:cs="Times New Roman"/>
          <w:sz w:val="24"/>
          <w:szCs w:val="24"/>
        </w:rPr>
        <w:t xml:space="preserve">, организуемых </w:t>
      </w:r>
      <w:r w:rsidRPr="00D31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31533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амках научно-методической работы.</w:t>
      </w:r>
    </w:p>
    <w:p w:rsidR="00D31533" w:rsidRPr="00D31533" w:rsidRDefault="00D31533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65AF" w:rsidRDefault="00C865AF" w:rsidP="00C865A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74A99"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65AF" w:rsidRPr="009D7729" w:rsidRDefault="00C865AF" w:rsidP="008613F9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29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о </w:t>
      </w:r>
      <w:r w:rsidR="008613F9">
        <w:rPr>
          <w:rFonts w:ascii="Times New Roman" w:hAnsi="Times New Roman" w:cs="Times New Roman"/>
          <w:sz w:val="24"/>
          <w:szCs w:val="24"/>
        </w:rPr>
        <w:t xml:space="preserve">проведении в апреле 2014 года </w:t>
      </w:r>
      <w:r w:rsidRPr="009D7729">
        <w:rPr>
          <w:rFonts w:ascii="Times New Roman" w:hAnsi="Times New Roman" w:cs="Times New Roman"/>
          <w:sz w:val="24"/>
          <w:szCs w:val="24"/>
        </w:rPr>
        <w:t>коллегии Комитета по образованию «О развитии инновационной деятельности в системе образования Санкт-Петербурга».</w:t>
      </w:r>
      <w:r w:rsidR="008613F9">
        <w:rPr>
          <w:rFonts w:ascii="Times New Roman" w:hAnsi="Times New Roman" w:cs="Times New Roman"/>
          <w:sz w:val="24"/>
          <w:szCs w:val="24"/>
        </w:rPr>
        <w:t xml:space="preserve"> Ознакомиться со статьей В.Н. Волкова </w:t>
      </w:r>
      <w:r w:rsidR="00EB0FD3">
        <w:rPr>
          <w:rFonts w:ascii="Times New Roman" w:hAnsi="Times New Roman" w:cs="Times New Roman"/>
          <w:sz w:val="24"/>
          <w:szCs w:val="24"/>
        </w:rPr>
        <w:t xml:space="preserve">«Оценка перспектив инновационной деятельности в системе общего образования </w:t>
      </w:r>
      <w:r w:rsidR="00E17619">
        <w:rPr>
          <w:rFonts w:ascii="Times New Roman" w:hAnsi="Times New Roman" w:cs="Times New Roman"/>
          <w:sz w:val="24"/>
          <w:szCs w:val="24"/>
        </w:rPr>
        <w:br/>
      </w:r>
      <w:r w:rsidR="00EB0FD3">
        <w:rPr>
          <w:rFonts w:ascii="Times New Roman" w:hAnsi="Times New Roman" w:cs="Times New Roman"/>
          <w:sz w:val="24"/>
          <w:szCs w:val="24"/>
        </w:rPr>
        <w:t>Санкт-</w:t>
      </w:r>
      <w:r w:rsidR="00E17619">
        <w:rPr>
          <w:rFonts w:ascii="Times New Roman" w:hAnsi="Times New Roman" w:cs="Times New Roman"/>
          <w:sz w:val="24"/>
          <w:szCs w:val="24"/>
        </w:rPr>
        <w:t>Петербурга» (</w:t>
      </w:r>
      <w:r w:rsidR="001B6B3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1B6B33" w:rsidRPr="001B6B33">
        <w:rPr>
          <w:rFonts w:ascii="Times New Roman" w:hAnsi="Times New Roman" w:cs="Times New Roman"/>
          <w:sz w:val="24"/>
          <w:szCs w:val="24"/>
        </w:rPr>
        <w:t>://</w:t>
      </w:r>
      <w:r w:rsidR="00E1761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E17619" w:rsidRPr="00E1761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7619">
        <w:rPr>
          <w:rFonts w:ascii="Times New Roman" w:hAnsi="Times New Roman" w:cs="Times New Roman"/>
          <w:sz w:val="24"/>
          <w:szCs w:val="24"/>
          <w:lang w:val="en-US"/>
        </w:rPr>
        <w:t>iuorao</w:t>
      </w:r>
      <w:proofErr w:type="spellEnd"/>
      <w:r w:rsidR="00E17619" w:rsidRPr="00E1761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1761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17619" w:rsidRPr="00E17619">
        <w:rPr>
          <w:rFonts w:ascii="Times New Roman" w:hAnsi="Times New Roman" w:cs="Times New Roman"/>
          <w:sz w:val="24"/>
          <w:szCs w:val="24"/>
        </w:rPr>
        <w:t>/11</w:t>
      </w:r>
      <w:r w:rsidR="001B6B33" w:rsidRPr="001B6B33">
        <w:rPr>
          <w:rFonts w:ascii="Times New Roman" w:hAnsi="Times New Roman" w:cs="Times New Roman"/>
          <w:sz w:val="24"/>
          <w:szCs w:val="24"/>
        </w:rPr>
        <w:t>)</w:t>
      </w:r>
      <w:r w:rsidR="001B6B33">
        <w:rPr>
          <w:rFonts w:ascii="Times New Roman" w:hAnsi="Times New Roman" w:cs="Times New Roman"/>
          <w:sz w:val="24"/>
          <w:szCs w:val="24"/>
        </w:rPr>
        <w:t>.</w:t>
      </w:r>
    </w:p>
    <w:p w:rsidR="00C865AF" w:rsidRPr="008613F9" w:rsidRDefault="001B6B33" w:rsidP="00D449CE">
      <w:pPr>
        <w:pStyle w:val="a4"/>
        <w:numPr>
          <w:ilvl w:val="0"/>
          <w:numId w:val="10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9CE">
        <w:rPr>
          <w:rFonts w:ascii="Times New Roman" w:hAnsi="Times New Roman" w:cs="Times New Roman"/>
          <w:sz w:val="24"/>
          <w:szCs w:val="24"/>
        </w:rPr>
        <w:t xml:space="preserve">Считать целесообразным внести изменение </w:t>
      </w:r>
      <w:proofErr w:type="gramStart"/>
      <w:r w:rsidRPr="00D449CE">
        <w:rPr>
          <w:rFonts w:ascii="Times New Roman" w:hAnsi="Times New Roman" w:cs="Times New Roman"/>
          <w:sz w:val="24"/>
          <w:szCs w:val="24"/>
        </w:rPr>
        <w:t xml:space="preserve">в Положение о деятельности </w:t>
      </w:r>
      <w:r w:rsidR="00D449CE" w:rsidRPr="00D449CE">
        <w:rPr>
          <w:rFonts w:ascii="Times New Roman" w:hAnsi="Times New Roman" w:cs="Times New Roman"/>
          <w:sz w:val="24"/>
          <w:szCs w:val="24"/>
        </w:rPr>
        <w:t xml:space="preserve">образовательного учреждения Санкт-Петербурга </w:t>
      </w:r>
      <w:r w:rsidRPr="00D449CE">
        <w:rPr>
          <w:rFonts w:ascii="Times New Roman" w:hAnsi="Times New Roman" w:cs="Times New Roman"/>
          <w:sz w:val="24"/>
          <w:szCs w:val="24"/>
        </w:rPr>
        <w:t xml:space="preserve">в режиме ресурсного центра общего </w:t>
      </w:r>
      <w:r w:rsidRPr="00D449CE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в части </w:t>
      </w:r>
      <w:r w:rsidR="004A03C3" w:rsidRPr="00D449CE">
        <w:rPr>
          <w:rFonts w:ascii="Times New Roman" w:hAnsi="Times New Roman" w:cs="Times New Roman"/>
          <w:sz w:val="24"/>
          <w:szCs w:val="24"/>
        </w:rPr>
        <w:t>предоставления возможности образовательным учреждениям подать заявку на деятельность</w:t>
      </w:r>
      <w:proofErr w:type="gramEnd"/>
      <w:r w:rsidR="004A03C3" w:rsidRPr="00D449CE">
        <w:rPr>
          <w:rFonts w:ascii="Times New Roman" w:hAnsi="Times New Roman" w:cs="Times New Roman"/>
          <w:sz w:val="24"/>
          <w:szCs w:val="24"/>
        </w:rPr>
        <w:t xml:space="preserve"> в режиме ресурсного центра общего образования</w:t>
      </w:r>
      <w:r w:rsidR="00D449CE" w:rsidRPr="00D449CE">
        <w:rPr>
          <w:rFonts w:ascii="Times New Roman" w:hAnsi="Times New Roman" w:cs="Times New Roman"/>
          <w:sz w:val="24"/>
          <w:szCs w:val="24"/>
        </w:rPr>
        <w:t xml:space="preserve"> при наличии со</w:t>
      </w:r>
      <w:r w:rsidR="00D449CE">
        <w:rPr>
          <w:rFonts w:ascii="Times New Roman" w:hAnsi="Times New Roman" w:cs="Times New Roman"/>
          <w:sz w:val="24"/>
          <w:szCs w:val="24"/>
        </w:rPr>
        <w:t>о</w:t>
      </w:r>
      <w:r w:rsidR="00D449CE" w:rsidRPr="00D449CE">
        <w:rPr>
          <w:rFonts w:ascii="Times New Roman" w:hAnsi="Times New Roman" w:cs="Times New Roman"/>
          <w:sz w:val="24"/>
          <w:szCs w:val="24"/>
        </w:rPr>
        <w:t>тветствующей рекомендации оргкомитета по проведению конкурса инновационных продуктов</w:t>
      </w:r>
      <w:r w:rsidR="00D449CE">
        <w:rPr>
          <w:rFonts w:ascii="Times New Roman" w:hAnsi="Times New Roman" w:cs="Times New Roman"/>
          <w:sz w:val="24"/>
          <w:szCs w:val="24"/>
        </w:rPr>
        <w:t>.</w:t>
      </w:r>
    </w:p>
    <w:p w:rsidR="002F3FE3" w:rsidRPr="00D31533" w:rsidRDefault="002F3FE3" w:rsidP="00A55603">
      <w:pPr>
        <w:pStyle w:val="a4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449CE" w:rsidRPr="00246A81" w:rsidRDefault="00D449CE" w:rsidP="00D449C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третьему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</w:p>
    <w:p w:rsidR="002F3FE3" w:rsidRPr="00A52636" w:rsidRDefault="00D449CE" w:rsidP="00A5263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636">
        <w:rPr>
          <w:rFonts w:ascii="Times New Roman" w:hAnsi="Times New Roman" w:cs="Times New Roman"/>
          <w:sz w:val="24"/>
          <w:szCs w:val="24"/>
        </w:rPr>
        <w:t>Дополнить Список экспертов по образовательной политике при Комитете по образованию следующими кандидатурами:</w:t>
      </w:r>
    </w:p>
    <w:tbl>
      <w:tblPr>
        <w:tblStyle w:val="a7"/>
        <w:tblW w:w="0" w:type="auto"/>
        <w:tblInd w:w="108" w:type="dxa"/>
        <w:tblLook w:val="04A0"/>
      </w:tblPr>
      <w:tblGrid>
        <w:gridCol w:w="2694"/>
        <w:gridCol w:w="6769"/>
      </w:tblGrid>
      <w:tr w:rsidR="00A52636" w:rsidTr="004439E4">
        <w:tc>
          <w:tcPr>
            <w:tcW w:w="2694" w:type="dxa"/>
          </w:tcPr>
          <w:p w:rsidR="00A52636" w:rsidRPr="004439E4" w:rsidRDefault="00A52636" w:rsidP="00A52636">
            <w:pPr>
              <w:pStyle w:val="a8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6769" w:type="dxa"/>
          </w:tcPr>
          <w:p w:rsidR="00A52636" w:rsidRPr="004439E4" w:rsidRDefault="00A52636" w:rsidP="00A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 </w:t>
            </w:r>
          </w:p>
        </w:tc>
      </w:tr>
      <w:tr w:rsidR="00A52636" w:rsidTr="004439E4">
        <w:tc>
          <w:tcPr>
            <w:tcW w:w="2694" w:type="dxa"/>
          </w:tcPr>
          <w:p w:rsidR="00A52636" w:rsidRPr="004439E4" w:rsidRDefault="00A52636" w:rsidP="00A52636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Макарьев Игорь Сергеевич</w:t>
            </w:r>
          </w:p>
        </w:tc>
        <w:tc>
          <w:tcPr>
            <w:tcW w:w="6769" w:type="dxa"/>
          </w:tcPr>
          <w:p w:rsidR="00A52636" w:rsidRPr="004439E4" w:rsidRDefault="00D7679E" w:rsidP="00D7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Институт педагогического образования и образования взрослых РАО</w:t>
            </w:r>
            <w:r w:rsidR="00833EA0" w:rsidRPr="004439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39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833EA0" w:rsidRPr="004439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="00A52636" w:rsidRPr="004439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аведующий лабораторией психологических и дидактических исследований педагогического образования</w:t>
            </w: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2636" w:rsidTr="004439E4">
        <w:tc>
          <w:tcPr>
            <w:tcW w:w="2694" w:type="dxa"/>
          </w:tcPr>
          <w:p w:rsidR="00A52636" w:rsidRPr="004439E4" w:rsidRDefault="00A52636" w:rsidP="00A52636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Колесник Наталья Петровна</w:t>
            </w:r>
          </w:p>
        </w:tc>
        <w:tc>
          <w:tcPr>
            <w:tcW w:w="6769" w:type="dxa"/>
          </w:tcPr>
          <w:p w:rsidR="00A52636" w:rsidRPr="004439E4" w:rsidRDefault="00833EA0" w:rsidP="00833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Институт педагогического образования и образования взрослых РАО, с</w:t>
            </w:r>
            <w:r w:rsidR="00D7679E"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тарший научный сотрудник </w:t>
            </w: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лаборатории методологии и прогностики развития педагогического образования</w:t>
            </w:r>
          </w:p>
        </w:tc>
      </w:tr>
      <w:tr w:rsidR="00A52636" w:rsidTr="004439E4">
        <w:tc>
          <w:tcPr>
            <w:tcW w:w="2694" w:type="dxa"/>
          </w:tcPr>
          <w:p w:rsidR="00A52636" w:rsidRPr="004439E4" w:rsidRDefault="00A52636" w:rsidP="00A52636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Суртаева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 xml:space="preserve"> Надежда Николаевна</w:t>
            </w:r>
          </w:p>
        </w:tc>
        <w:tc>
          <w:tcPr>
            <w:tcW w:w="6769" w:type="dxa"/>
          </w:tcPr>
          <w:p w:rsidR="00A52636" w:rsidRPr="004439E4" w:rsidRDefault="00833EA0" w:rsidP="00A52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педагогического образования и образования взрослых РАО, заведующая лабораторией </w:t>
            </w:r>
            <w:proofErr w:type="spellStart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инноватики</w:t>
            </w:r>
            <w:proofErr w:type="spellEnd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педагогическом </w:t>
            </w:r>
            <w:proofErr w:type="spellStart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образовнаии</w:t>
            </w:r>
            <w:proofErr w:type="spellEnd"/>
          </w:p>
        </w:tc>
      </w:tr>
      <w:tr w:rsidR="004048DE" w:rsidTr="004439E4">
        <w:tc>
          <w:tcPr>
            <w:tcW w:w="2694" w:type="dxa"/>
          </w:tcPr>
          <w:p w:rsidR="004048DE" w:rsidRPr="004439E4" w:rsidRDefault="004048DE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Багаутдинова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Алия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Шамилевна</w:t>
            </w:r>
            <w:proofErr w:type="spellEnd"/>
          </w:p>
        </w:tc>
        <w:tc>
          <w:tcPr>
            <w:tcW w:w="6769" w:type="dxa"/>
          </w:tcPr>
          <w:p w:rsidR="004048DE" w:rsidRPr="004439E4" w:rsidRDefault="004439E4" w:rsidP="00443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СПб НИУ ИТМО</w:t>
            </w:r>
            <w:r w:rsidR="004048DE" w:rsidRPr="004439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48DE" w:rsidRPr="004439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заместитель начальника управления проектирования образовательных программ, доцент кафедры высшей математики Института холода и биотехнологий </w:t>
            </w:r>
          </w:p>
        </w:tc>
      </w:tr>
      <w:tr w:rsidR="004048DE" w:rsidTr="004439E4">
        <w:tc>
          <w:tcPr>
            <w:tcW w:w="2694" w:type="dxa"/>
          </w:tcPr>
          <w:p w:rsidR="004048DE" w:rsidRPr="004439E4" w:rsidRDefault="004048DE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Клещева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Ирина Валерьевна</w:t>
            </w:r>
          </w:p>
        </w:tc>
        <w:tc>
          <w:tcPr>
            <w:tcW w:w="6769" w:type="dxa"/>
          </w:tcPr>
          <w:p w:rsidR="004048DE" w:rsidRPr="004439E4" w:rsidRDefault="004048DE" w:rsidP="00443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РГПУ им. А.И. Герцена, доцент кафедры методики обучения математике</w:t>
            </w:r>
          </w:p>
        </w:tc>
      </w:tr>
      <w:tr w:rsidR="004610A9" w:rsidTr="004439E4">
        <w:tc>
          <w:tcPr>
            <w:tcW w:w="2694" w:type="dxa"/>
          </w:tcPr>
          <w:p w:rsidR="004610A9" w:rsidRPr="004439E4" w:rsidRDefault="004610A9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Голованова Надежда Филипповна</w:t>
            </w:r>
          </w:p>
        </w:tc>
        <w:tc>
          <w:tcPr>
            <w:tcW w:w="6769" w:type="dxa"/>
          </w:tcPr>
          <w:p w:rsidR="004610A9" w:rsidRPr="004439E4" w:rsidRDefault="004610A9" w:rsidP="00461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СПб ГУ</w:t>
            </w:r>
            <w:proofErr w:type="gramEnd"/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, профессор кафедры педагогики и педагогической психологии</w:t>
            </w:r>
          </w:p>
        </w:tc>
      </w:tr>
      <w:tr w:rsidR="004610A9" w:rsidTr="004439E4">
        <w:tc>
          <w:tcPr>
            <w:tcW w:w="2694" w:type="dxa"/>
          </w:tcPr>
          <w:p w:rsidR="004610A9" w:rsidRPr="004439E4" w:rsidRDefault="004610A9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</w:rPr>
              <w:t>Жебровская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</w:rPr>
              <w:t>Ольга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</w:rPr>
              <w:t>Олеговна</w:t>
            </w:r>
            <w:proofErr w:type="spellEnd"/>
          </w:p>
        </w:tc>
        <w:tc>
          <w:tcPr>
            <w:tcW w:w="6769" w:type="dxa"/>
          </w:tcPr>
          <w:p w:rsidR="004610A9" w:rsidRPr="004439E4" w:rsidRDefault="004610A9" w:rsidP="004610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СПб ГУ</w:t>
            </w:r>
            <w:proofErr w:type="gramEnd"/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, доцент кафедры психологии и педагогики личностного и профессионального развития</w:t>
            </w:r>
          </w:p>
        </w:tc>
      </w:tr>
      <w:tr w:rsidR="001A68E1" w:rsidTr="004439E4">
        <w:tc>
          <w:tcPr>
            <w:tcW w:w="2694" w:type="dxa"/>
          </w:tcPr>
          <w:p w:rsidR="001A68E1" w:rsidRPr="004439E4" w:rsidRDefault="001A68E1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Байбиков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 xml:space="preserve"> Роман Анатольевич</w:t>
            </w:r>
          </w:p>
        </w:tc>
        <w:tc>
          <w:tcPr>
            <w:tcW w:w="6769" w:type="dxa"/>
          </w:tcPr>
          <w:p w:rsidR="001A68E1" w:rsidRPr="004439E4" w:rsidRDefault="001A68E1" w:rsidP="00443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proofErr w:type="gramStart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 лицея</w:t>
            </w:r>
          </w:p>
        </w:tc>
      </w:tr>
      <w:tr w:rsidR="001A68E1" w:rsidTr="004439E4">
        <w:tc>
          <w:tcPr>
            <w:tcW w:w="2694" w:type="dxa"/>
          </w:tcPr>
          <w:p w:rsidR="001A68E1" w:rsidRPr="004439E4" w:rsidRDefault="001A68E1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Романов Павел Иванович</w:t>
            </w:r>
          </w:p>
        </w:tc>
        <w:tc>
          <w:tcPr>
            <w:tcW w:w="6769" w:type="dxa"/>
          </w:tcPr>
          <w:p w:rsidR="001A68E1" w:rsidRPr="004439E4" w:rsidRDefault="001A68E1" w:rsidP="00C906B6">
            <w:pPr>
              <w:pStyle w:val="a8"/>
              <w:ind w:firstLine="33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Санкт-Петербургский </w:t>
            </w: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Государственный политехнический университет,</w:t>
            </w: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профессор; директор Научно-методического центра Учебно-методического объединения вузов России; зам. председателя Учебно-методического совета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СПбГПУ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; ученый секретарь Совета по издательской деятельности </w:t>
            </w: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СПбГПУ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.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Котова Светлана Аркадьевна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РГПУ им. А.И.Герцена, зав. кафедрой педагогики начального образования и художественного развития ребенка 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Матвеева Татьяна Евгеньевна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ИМЦ Василеостровского района,  заместитель директора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Лысакова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Ирина Васильевна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ind w:firstLine="27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Директор гимназии № 190  Центрального района </w:t>
            </w: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  <w:t>Санкт-Петербурга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Штенников</w:t>
            </w:r>
            <w:proofErr w:type="spellEnd"/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Дмитрий Геннадьевич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СПб НИУ ИТМО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,</w:t>
            </w: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доцент кафедр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ы</w:t>
            </w: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компьютерных образовательных технологий 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Поликарпова Валентина Вячеславовна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Гимназия № 498 Невского района, заместитель директора по УВР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Осипенко Галина Ивановна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bCs/>
                <w:sz w:val="24"/>
                <w:szCs w:val="24"/>
              </w:rPr>
              <w:t>ИМЦ</w:t>
            </w: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 Невского района, зам. директора по инновационной деятельности, </w:t>
            </w:r>
            <w:r w:rsidRPr="004439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главный редактор СМИ «Пионер»</w:t>
            </w:r>
          </w:p>
        </w:tc>
      </w:tr>
      <w:tr w:rsidR="004439E4" w:rsidTr="004439E4">
        <w:tc>
          <w:tcPr>
            <w:tcW w:w="2694" w:type="dxa"/>
          </w:tcPr>
          <w:p w:rsidR="004439E4" w:rsidRPr="004439E4" w:rsidRDefault="004439E4" w:rsidP="004439E4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Козырев Федор Николаевич</w:t>
            </w:r>
          </w:p>
        </w:tc>
        <w:tc>
          <w:tcPr>
            <w:tcW w:w="6769" w:type="dxa"/>
          </w:tcPr>
          <w:p w:rsidR="004439E4" w:rsidRPr="004439E4" w:rsidRDefault="004439E4" w:rsidP="004439E4">
            <w:pPr>
              <w:pStyle w:val="a8"/>
              <w:ind w:firstLine="176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bCs w:val="0"/>
                <w:lang w:val="ru-RU"/>
              </w:rPr>
              <w:t>РХГА, профессор кафедры педагогики и философии образования</w:t>
            </w:r>
          </w:p>
        </w:tc>
      </w:tr>
    </w:tbl>
    <w:p w:rsidR="00A52636" w:rsidRPr="00D31533" w:rsidRDefault="00A52636" w:rsidP="00D31533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:rsidR="002F3FE3" w:rsidRPr="00D31533" w:rsidRDefault="002F3FE3" w:rsidP="00D31533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:rsidR="00076887" w:rsidRPr="00076887" w:rsidRDefault="00A52636" w:rsidP="00076887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88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Предложить </w:t>
      </w:r>
      <w:proofErr w:type="spellStart"/>
      <w:r w:rsidRPr="00076887">
        <w:rPr>
          <w:rFonts w:ascii="Times New Roman" w:hAnsi="Times New Roman" w:cs="Times New Roman"/>
          <w:bCs/>
          <w:sz w:val="24"/>
          <w:szCs w:val="24"/>
        </w:rPr>
        <w:t>Бухарову</w:t>
      </w:r>
      <w:proofErr w:type="spellEnd"/>
      <w:r w:rsidRPr="00076887">
        <w:rPr>
          <w:rFonts w:ascii="Times New Roman" w:hAnsi="Times New Roman" w:cs="Times New Roman"/>
          <w:bCs/>
          <w:sz w:val="24"/>
          <w:szCs w:val="24"/>
        </w:rPr>
        <w:t xml:space="preserve"> Д.В., директору </w:t>
      </w:r>
      <w:r w:rsidR="00076887" w:rsidRPr="00076887">
        <w:rPr>
          <w:rFonts w:ascii="Times New Roman" w:hAnsi="Times New Roman" w:cs="Times New Roman"/>
          <w:sz w:val="24"/>
          <w:szCs w:val="24"/>
        </w:rPr>
        <w:t>государственного бюджетного специального (коррекционного) образовательного учреждения для обучающихся, воспитанников</w:t>
      </w:r>
      <w:r w:rsidR="00076887">
        <w:rPr>
          <w:rFonts w:ascii="Times New Roman" w:hAnsi="Times New Roman" w:cs="Times New Roman"/>
          <w:sz w:val="24"/>
          <w:szCs w:val="24"/>
        </w:rPr>
        <w:t xml:space="preserve"> </w:t>
      </w:r>
      <w:r w:rsidR="00076887" w:rsidRPr="00076887">
        <w:rPr>
          <w:rFonts w:ascii="Times New Roman" w:hAnsi="Times New Roman" w:cs="Times New Roman"/>
          <w:sz w:val="24"/>
          <w:szCs w:val="24"/>
        </w:rPr>
        <w:t xml:space="preserve">с ограниченными возможностями здоровья специальной </w:t>
      </w:r>
      <w:r w:rsidR="00076887" w:rsidRPr="00076887">
        <w:rPr>
          <w:rFonts w:ascii="Times New Roman" w:hAnsi="Times New Roman" w:cs="Times New Roman"/>
          <w:sz w:val="24"/>
          <w:szCs w:val="24"/>
        </w:rPr>
        <w:br/>
        <w:t>(коррекционной) общеобразовательной школы № 13</w:t>
      </w:r>
      <w:r w:rsidR="00076887">
        <w:rPr>
          <w:rFonts w:ascii="Times New Roman" w:hAnsi="Times New Roman" w:cs="Times New Roman"/>
          <w:sz w:val="24"/>
          <w:szCs w:val="24"/>
        </w:rPr>
        <w:t xml:space="preserve"> </w:t>
      </w:r>
      <w:r w:rsidR="00076887" w:rsidRPr="00076887">
        <w:rPr>
          <w:rFonts w:ascii="Times New Roman" w:hAnsi="Times New Roman" w:cs="Times New Roman"/>
          <w:sz w:val="24"/>
          <w:szCs w:val="24"/>
        </w:rPr>
        <w:t xml:space="preserve">Приморского района </w:t>
      </w:r>
      <w:r w:rsidR="00076887">
        <w:rPr>
          <w:rFonts w:ascii="Times New Roman" w:hAnsi="Times New Roman" w:cs="Times New Roman"/>
          <w:sz w:val="24"/>
          <w:szCs w:val="24"/>
        </w:rPr>
        <w:br/>
      </w:r>
      <w:r w:rsidR="00076887" w:rsidRPr="00076887">
        <w:rPr>
          <w:rFonts w:ascii="Times New Roman" w:hAnsi="Times New Roman" w:cs="Times New Roman"/>
          <w:sz w:val="24"/>
          <w:szCs w:val="24"/>
        </w:rPr>
        <w:t>Санкт-Петербурга</w:t>
      </w:r>
      <w:r w:rsidR="00076887">
        <w:rPr>
          <w:rFonts w:ascii="Times New Roman" w:hAnsi="Times New Roman" w:cs="Times New Roman"/>
          <w:sz w:val="24"/>
          <w:szCs w:val="24"/>
        </w:rPr>
        <w:t>,</w:t>
      </w:r>
      <w:r w:rsidR="00076887" w:rsidRPr="00076887">
        <w:rPr>
          <w:rFonts w:ascii="Times New Roman" w:hAnsi="Times New Roman" w:cs="Times New Roman"/>
          <w:sz w:val="24"/>
          <w:szCs w:val="24"/>
        </w:rPr>
        <w:t xml:space="preserve"> войти </w:t>
      </w:r>
      <w:r w:rsidR="00076887" w:rsidRPr="00076887">
        <w:rPr>
          <w:rFonts w:ascii="Times New Roman" w:hAnsi="Times New Roman" w:cs="Times New Roman"/>
          <w:bCs/>
          <w:sz w:val="24"/>
          <w:szCs w:val="24"/>
        </w:rPr>
        <w:t>в состав экспертов Совета по образовательной политике при Комитете по образованию</w:t>
      </w:r>
    </w:p>
    <w:p w:rsidR="008E25BE" w:rsidRPr="00D31533" w:rsidRDefault="008E25BE" w:rsidP="00D3153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6887" w:rsidRDefault="00374A99" w:rsidP="00374A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четвертому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D7729">
        <w:rPr>
          <w:rFonts w:ascii="Times New Roman" w:hAnsi="Times New Roman" w:cs="Times New Roman"/>
          <w:sz w:val="24"/>
          <w:szCs w:val="24"/>
        </w:rPr>
        <w:t>информацию</w:t>
      </w:r>
      <w:r w:rsidRPr="00374A99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ринять к сведению.</w:t>
      </w:r>
    </w:p>
    <w:p w:rsidR="00374A99" w:rsidRDefault="00374A99" w:rsidP="00374A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74A99" w:rsidRPr="00374A99" w:rsidRDefault="00374A99" w:rsidP="00033CBF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A99">
        <w:rPr>
          <w:rFonts w:ascii="Times New Roman" w:hAnsi="Times New Roman" w:cs="Times New Roman"/>
          <w:b/>
          <w:sz w:val="24"/>
          <w:szCs w:val="24"/>
        </w:rPr>
        <w:t>По пятому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материалами, представленными </w:t>
      </w:r>
      <w:r w:rsidR="00033CB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С.А. Писаревой по </w:t>
      </w:r>
      <w:r w:rsidRPr="00374A99">
        <w:rPr>
          <w:rFonts w:ascii="Times New Roman" w:hAnsi="Times New Roman" w:cs="Times New Roman"/>
          <w:sz w:val="24"/>
          <w:szCs w:val="24"/>
        </w:rPr>
        <w:t>м</w:t>
      </w:r>
      <w:r w:rsidRPr="00374A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етодик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374A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оценки инновационного продукта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033C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Представить предложения по корректировке представленных материалов секретарю Совета по образовательной политике в срок до 01.02.2014.</w:t>
      </w:r>
    </w:p>
    <w:p w:rsidR="00374A99" w:rsidRPr="00374A99" w:rsidRDefault="00374A99" w:rsidP="00374A9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sectPr w:rsidR="00374A99" w:rsidRPr="00374A99" w:rsidSect="00AF7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602E7"/>
    <w:multiLevelType w:val="hybridMultilevel"/>
    <w:tmpl w:val="51A6AD7A"/>
    <w:lvl w:ilvl="0" w:tplc="9C7E1B8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A13711"/>
    <w:multiLevelType w:val="hybridMultilevel"/>
    <w:tmpl w:val="BBECC30C"/>
    <w:lvl w:ilvl="0" w:tplc="121406F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3027101C"/>
    <w:multiLevelType w:val="hybridMultilevel"/>
    <w:tmpl w:val="FE26A360"/>
    <w:lvl w:ilvl="0" w:tplc="B2F87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EB4A48"/>
    <w:multiLevelType w:val="hybridMultilevel"/>
    <w:tmpl w:val="B53438AE"/>
    <w:lvl w:ilvl="0" w:tplc="5574D478">
      <w:start w:val="1"/>
      <w:numFmt w:val="decimal"/>
      <w:lvlText w:val="%1.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DF542F"/>
    <w:multiLevelType w:val="hybridMultilevel"/>
    <w:tmpl w:val="37E6DEF4"/>
    <w:lvl w:ilvl="0" w:tplc="A5343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8E72C0"/>
    <w:multiLevelType w:val="hybridMultilevel"/>
    <w:tmpl w:val="F1F2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51A02"/>
    <w:multiLevelType w:val="hybridMultilevel"/>
    <w:tmpl w:val="F9DC2D74"/>
    <w:lvl w:ilvl="0" w:tplc="3266C6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0B209AF"/>
    <w:multiLevelType w:val="hybridMultilevel"/>
    <w:tmpl w:val="0BB6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BE4F0E"/>
    <w:multiLevelType w:val="hybridMultilevel"/>
    <w:tmpl w:val="C9A67022"/>
    <w:lvl w:ilvl="0" w:tplc="35B02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>
    <w:nsid w:val="6D19224E"/>
    <w:multiLevelType w:val="hybridMultilevel"/>
    <w:tmpl w:val="8834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5239"/>
    <w:rsid w:val="00033CBF"/>
    <w:rsid w:val="000405C6"/>
    <w:rsid w:val="00045B11"/>
    <w:rsid w:val="00076887"/>
    <w:rsid w:val="000A1B41"/>
    <w:rsid w:val="000C2E1B"/>
    <w:rsid w:val="0011119C"/>
    <w:rsid w:val="001212B8"/>
    <w:rsid w:val="00123347"/>
    <w:rsid w:val="00196687"/>
    <w:rsid w:val="001A68E1"/>
    <w:rsid w:val="001B6B33"/>
    <w:rsid w:val="001C025E"/>
    <w:rsid w:val="001C4DA5"/>
    <w:rsid w:val="001E5FCC"/>
    <w:rsid w:val="00203A7C"/>
    <w:rsid w:val="00246A81"/>
    <w:rsid w:val="00262CC0"/>
    <w:rsid w:val="00285AAD"/>
    <w:rsid w:val="002F3FE3"/>
    <w:rsid w:val="00305C98"/>
    <w:rsid w:val="0034500F"/>
    <w:rsid w:val="003713D5"/>
    <w:rsid w:val="00374A99"/>
    <w:rsid w:val="003B41DF"/>
    <w:rsid w:val="003D147E"/>
    <w:rsid w:val="004048DE"/>
    <w:rsid w:val="00427E31"/>
    <w:rsid w:val="00435FC8"/>
    <w:rsid w:val="004439E4"/>
    <w:rsid w:val="004610A9"/>
    <w:rsid w:val="00490B86"/>
    <w:rsid w:val="004A03C3"/>
    <w:rsid w:val="004A2D17"/>
    <w:rsid w:val="004A3536"/>
    <w:rsid w:val="004D11C1"/>
    <w:rsid w:val="004E1C34"/>
    <w:rsid w:val="004E6F2F"/>
    <w:rsid w:val="005F1DF1"/>
    <w:rsid w:val="00640C6A"/>
    <w:rsid w:val="006F3261"/>
    <w:rsid w:val="007C6E85"/>
    <w:rsid w:val="00833EA0"/>
    <w:rsid w:val="008613F9"/>
    <w:rsid w:val="008E25BE"/>
    <w:rsid w:val="008F6F06"/>
    <w:rsid w:val="00905239"/>
    <w:rsid w:val="009650E8"/>
    <w:rsid w:val="00975190"/>
    <w:rsid w:val="009D7729"/>
    <w:rsid w:val="00A11FBF"/>
    <w:rsid w:val="00A52636"/>
    <w:rsid w:val="00A55603"/>
    <w:rsid w:val="00AF08C0"/>
    <w:rsid w:val="00AF7EF8"/>
    <w:rsid w:val="00B044DF"/>
    <w:rsid w:val="00C07248"/>
    <w:rsid w:val="00C24130"/>
    <w:rsid w:val="00C26254"/>
    <w:rsid w:val="00C35166"/>
    <w:rsid w:val="00C818B7"/>
    <w:rsid w:val="00C865AF"/>
    <w:rsid w:val="00C906B6"/>
    <w:rsid w:val="00CD3CA1"/>
    <w:rsid w:val="00D053E2"/>
    <w:rsid w:val="00D1303C"/>
    <w:rsid w:val="00D31533"/>
    <w:rsid w:val="00D4114E"/>
    <w:rsid w:val="00D449CE"/>
    <w:rsid w:val="00D7679E"/>
    <w:rsid w:val="00D93AD0"/>
    <w:rsid w:val="00E17619"/>
    <w:rsid w:val="00E800D1"/>
    <w:rsid w:val="00EB0FD3"/>
    <w:rsid w:val="00ED1237"/>
    <w:rsid w:val="00EE7A5E"/>
    <w:rsid w:val="00F066CA"/>
    <w:rsid w:val="00F358AB"/>
    <w:rsid w:val="00F659E0"/>
    <w:rsid w:val="00F7198D"/>
    <w:rsid w:val="00F74F8D"/>
    <w:rsid w:val="00F94FF9"/>
    <w:rsid w:val="00FA62F9"/>
    <w:rsid w:val="00FC331D"/>
    <w:rsid w:val="00FC419D"/>
    <w:rsid w:val="00FD7090"/>
    <w:rsid w:val="00FE4421"/>
    <w:rsid w:val="00FF1D4F"/>
    <w:rsid w:val="00FF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F8"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kreslavskaya.oa</cp:lastModifiedBy>
  <cp:revision>30</cp:revision>
  <dcterms:created xsi:type="dcterms:W3CDTF">2013-09-23T07:14:00Z</dcterms:created>
  <dcterms:modified xsi:type="dcterms:W3CDTF">2013-12-27T09:38:00Z</dcterms:modified>
</cp:coreProperties>
</file>